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9D" w:rsidRPr="00961C9D" w:rsidRDefault="00961C9D" w:rsidP="00961C9D">
      <w:pPr>
        <w:spacing w:after="0" w:line="240" w:lineRule="auto"/>
        <w:ind w:left="9923" w:right="57"/>
        <w:jc w:val="right"/>
        <w:rPr>
          <w:rFonts w:ascii="Times New Roman" w:hAnsi="Times New Roman" w:cs="Times New Roman"/>
          <w:sz w:val="28"/>
          <w:szCs w:val="28"/>
        </w:rPr>
      </w:pPr>
      <w:r w:rsidRPr="00961C9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961C9D" w:rsidRPr="00961C9D" w:rsidRDefault="00961C9D" w:rsidP="00961C9D">
      <w:pPr>
        <w:spacing w:after="0" w:line="240" w:lineRule="auto"/>
        <w:ind w:left="5416" w:right="57"/>
        <w:jc w:val="right"/>
        <w:rPr>
          <w:rFonts w:ascii="Times New Roman" w:hAnsi="Times New Roman" w:cs="Times New Roman"/>
          <w:sz w:val="24"/>
        </w:rPr>
      </w:pPr>
      <w:r w:rsidRPr="00961C9D">
        <w:rPr>
          <w:rFonts w:ascii="Times New Roman" w:hAnsi="Times New Roman" w:cs="Times New Roman"/>
          <w:sz w:val="24"/>
        </w:rPr>
        <w:t>к</w:t>
      </w:r>
      <w:r w:rsidRPr="00961C9D">
        <w:rPr>
          <w:rFonts w:ascii="Times New Roman" w:hAnsi="Times New Roman" w:cs="Times New Roman"/>
          <w:spacing w:val="-2"/>
          <w:sz w:val="24"/>
        </w:rPr>
        <w:t xml:space="preserve"> </w:t>
      </w:r>
      <w:r w:rsidRPr="00961C9D">
        <w:rPr>
          <w:rFonts w:ascii="Times New Roman" w:hAnsi="Times New Roman" w:cs="Times New Roman"/>
          <w:sz w:val="24"/>
        </w:rPr>
        <w:t>приказу</w:t>
      </w:r>
      <w:r w:rsidRPr="00961C9D">
        <w:rPr>
          <w:rFonts w:ascii="Times New Roman" w:hAnsi="Times New Roman" w:cs="Times New Roman"/>
          <w:spacing w:val="-9"/>
          <w:sz w:val="24"/>
        </w:rPr>
        <w:t xml:space="preserve"> </w:t>
      </w:r>
      <w:r w:rsidRPr="00961C9D">
        <w:rPr>
          <w:rFonts w:ascii="Times New Roman" w:hAnsi="Times New Roman" w:cs="Times New Roman"/>
          <w:sz w:val="24"/>
        </w:rPr>
        <w:t>МУ «Отдел образования»</w:t>
      </w:r>
    </w:p>
    <w:p w:rsidR="00961C9D" w:rsidRPr="00961C9D" w:rsidRDefault="00961C9D" w:rsidP="00961C9D">
      <w:pPr>
        <w:spacing w:after="0" w:line="240" w:lineRule="auto"/>
        <w:ind w:left="113" w:right="57"/>
        <w:jc w:val="right"/>
        <w:rPr>
          <w:rFonts w:ascii="Times New Roman" w:hAnsi="Times New Roman" w:cs="Times New Roman"/>
          <w:sz w:val="24"/>
        </w:rPr>
      </w:pPr>
      <w:r w:rsidRPr="00961C9D">
        <w:rPr>
          <w:rFonts w:ascii="Times New Roman" w:hAnsi="Times New Roman" w:cs="Times New Roman"/>
          <w:sz w:val="24"/>
        </w:rPr>
        <w:t>от</w:t>
      </w:r>
      <w:r w:rsidRPr="00961C9D">
        <w:rPr>
          <w:rFonts w:ascii="Times New Roman" w:hAnsi="Times New Roman" w:cs="Times New Roman"/>
          <w:spacing w:val="-1"/>
          <w:sz w:val="24"/>
        </w:rPr>
        <w:t xml:space="preserve"> </w:t>
      </w:r>
      <w:r w:rsidRPr="00961C9D">
        <w:rPr>
          <w:rFonts w:ascii="Times New Roman" w:hAnsi="Times New Roman" w:cs="Times New Roman"/>
          <w:sz w:val="24"/>
        </w:rPr>
        <w:t>31.03.2023</w:t>
      </w:r>
      <w:r w:rsidRPr="00961C9D">
        <w:rPr>
          <w:rFonts w:ascii="Times New Roman" w:hAnsi="Times New Roman" w:cs="Times New Roman"/>
          <w:spacing w:val="-1"/>
          <w:sz w:val="24"/>
        </w:rPr>
        <w:t xml:space="preserve"> </w:t>
      </w:r>
      <w:r w:rsidRPr="00961C9D">
        <w:rPr>
          <w:rFonts w:ascii="Times New Roman" w:hAnsi="Times New Roman" w:cs="Times New Roman"/>
          <w:sz w:val="24"/>
        </w:rPr>
        <w:t>г.</w:t>
      </w:r>
      <w:r w:rsidRPr="00961C9D">
        <w:rPr>
          <w:rFonts w:ascii="Times New Roman" w:hAnsi="Times New Roman" w:cs="Times New Roman"/>
          <w:spacing w:val="-1"/>
          <w:sz w:val="24"/>
        </w:rPr>
        <w:t xml:space="preserve"> </w:t>
      </w:r>
      <w:r w:rsidRPr="00961C9D">
        <w:rPr>
          <w:rFonts w:ascii="Times New Roman" w:hAnsi="Times New Roman" w:cs="Times New Roman"/>
          <w:sz w:val="24"/>
        </w:rPr>
        <w:t xml:space="preserve">№ </w:t>
      </w:r>
      <w:r w:rsidR="00AF55EB">
        <w:rPr>
          <w:rFonts w:ascii="Times New Roman" w:hAnsi="Times New Roman" w:cs="Times New Roman"/>
          <w:sz w:val="24"/>
        </w:rPr>
        <w:t>116</w:t>
      </w:r>
    </w:p>
    <w:p w:rsidR="00961C9D" w:rsidRPr="00961C9D" w:rsidRDefault="00961C9D" w:rsidP="00961C9D">
      <w:pPr>
        <w:tabs>
          <w:tab w:val="left" w:pos="475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961C9D" w:rsidRPr="00961C9D" w:rsidRDefault="00961C9D" w:rsidP="00961C9D">
      <w:pPr>
        <w:tabs>
          <w:tab w:val="left" w:pos="47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C9D">
        <w:rPr>
          <w:rFonts w:ascii="Times New Roman" w:hAnsi="Times New Roman" w:cs="Times New Roman"/>
          <w:b/>
          <w:sz w:val="28"/>
          <w:szCs w:val="28"/>
        </w:rPr>
        <w:t>Оценка показателей качества дошкольного образования</w:t>
      </w:r>
    </w:p>
    <w:p w:rsidR="00961C9D" w:rsidRPr="00961C9D" w:rsidRDefault="00961C9D" w:rsidP="00961C9D">
      <w:pPr>
        <w:tabs>
          <w:tab w:val="left" w:pos="47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C9D">
        <w:rPr>
          <w:rFonts w:ascii="Times New Roman" w:hAnsi="Times New Roman" w:cs="Times New Roman"/>
          <w:b/>
          <w:sz w:val="28"/>
          <w:szCs w:val="28"/>
        </w:rPr>
        <w:t>в Мясниковском районе Ростовской области по состоянию на 01.04.2023</w:t>
      </w:r>
      <w:r w:rsidRPr="00961C9D">
        <w:rPr>
          <w:rFonts w:ascii="Times New Roman" w:hAnsi="Times New Roman" w:cs="Times New Roman"/>
          <w:bCs/>
          <w:i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8001"/>
        <w:gridCol w:w="223"/>
        <w:gridCol w:w="1760"/>
        <w:gridCol w:w="224"/>
        <w:gridCol w:w="1843"/>
        <w:gridCol w:w="2468"/>
      </w:tblGrid>
      <w:tr w:rsidR="00961C9D" w:rsidRPr="00961C9D" w:rsidTr="00961C9D">
        <w:trPr>
          <w:trHeight w:val="2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№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Показатели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Критерии</w:t>
            </w:r>
          </w:p>
        </w:tc>
      </w:tr>
      <w:tr w:rsidR="00961C9D" w:rsidRPr="00961C9D" w:rsidTr="00961C9D">
        <w:trPr>
          <w:trHeight w:val="41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</w:t>
            </w: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Качество образовательных программ дошкольного образования</w:t>
            </w:r>
          </w:p>
        </w:tc>
      </w:tr>
      <w:tr w:rsidR="00961C9D" w:rsidRPr="00961C9D" w:rsidTr="00961C9D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 и ОО, в которых полностью подтвержден данный показатель</w:t>
            </w:r>
          </w:p>
        </w:tc>
      </w:tr>
      <w:tr w:rsidR="00961C9D" w:rsidRPr="00961C9D" w:rsidTr="00961C9D">
        <w:trPr>
          <w:trHeight w:val="61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</w:tr>
      <w:tr w:rsidR="00961C9D" w:rsidRPr="00961C9D" w:rsidTr="00961C9D">
        <w:trPr>
          <w:trHeight w:val="70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Соответствие основной образовательной программы дошкольного образования (ООП ДО) ДОО, требованиям ФГОС</w:t>
            </w: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ДО к структуре и содержанию образовательных программ дошкольного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</w:tr>
      <w:tr w:rsidR="00961C9D" w:rsidRPr="00961C9D" w:rsidTr="00961C9D">
        <w:trPr>
          <w:trHeight w:val="36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Наличие ДОО, в которых созданы условия для обучающихся с ОВЗ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42,8%</w:t>
            </w:r>
          </w:p>
        </w:tc>
      </w:tr>
      <w:tr w:rsidR="00961C9D" w:rsidRPr="00961C9D" w:rsidTr="00961C9D">
        <w:trPr>
          <w:trHeight w:val="70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1.4.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Наличие ДОО,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</w:tr>
      <w:tr w:rsidR="00961C9D" w:rsidRPr="00961C9D" w:rsidTr="00961C9D">
        <w:trPr>
          <w:trHeight w:val="61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2.</w:t>
            </w: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961C9D" w:rsidRPr="00961C9D" w:rsidTr="00961C9D">
        <w:trPr>
          <w:trHeight w:val="29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b/>
                <w:bCs/>
                <w:sz w:val="26"/>
                <w:szCs w:val="26"/>
              </w:rPr>
              <w:t>Кадровые условия: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 w:hanging="7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Количество педагогов</w:t>
            </w:r>
          </w:p>
        </w:tc>
      </w:tr>
      <w:tr w:rsidR="00961C9D" w:rsidRPr="00961C9D" w:rsidTr="00961C9D">
        <w:trPr>
          <w:trHeight w:val="28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Обеспеченность ДОО педагогическими кадрами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189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54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122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56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43%</w:t>
            </w:r>
          </w:p>
        </w:tc>
      </w:tr>
      <w:tr w:rsidR="00961C9D" w:rsidRPr="00961C9D" w:rsidTr="00961C9D">
        <w:trPr>
          <w:trHeight w:val="51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2.4.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4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lastRenderedPageBreak/>
              <w:t>2.5.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28,6%</w:t>
            </w:r>
          </w:p>
        </w:tc>
      </w:tr>
      <w:tr w:rsidR="00961C9D" w:rsidRPr="00961C9D" w:rsidTr="00961C9D">
        <w:trPr>
          <w:trHeight w:val="47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2.6.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36%</w:t>
            </w:r>
          </w:p>
        </w:tc>
      </w:tr>
      <w:tr w:rsidR="00961C9D" w:rsidRPr="00961C9D" w:rsidTr="00961C9D">
        <w:trPr>
          <w:trHeight w:val="39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2.7.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Нагрузка на педагогов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Соотношение между количеством воспитанников и количеством педагогов в ДОО</w:t>
            </w:r>
          </w:p>
        </w:tc>
      </w:tr>
      <w:tr w:rsidR="00961C9D" w:rsidRPr="00961C9D" w:rsidTr="00961C9D">
        <w:trPr>
          <w:trHeight w:val="4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tabs>
                <w:tab w:val="left" w:pos="475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среднее значение </w:t>
            </w:r>
          </w:p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tabs>
                <w:tab w:val="left" w:pos="475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минимальное значение</w:t>
            </w:r>
          </w:p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10,5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tabs>
                <w:tab w:val="left" w:pos="475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максимальное значение</w:t>
            </w:r>
          </w:p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18,7</w:t>
            </w:r>
          </w:p>
        </w:tc>
      </w:tr>
      <w:tr w:rsidR="00961C9D" w:rsidRPr="00961C9D" w:rsidTr="00961C9D">
        <w:trPr>
          <w:trHeight w:val="41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Развивающая предметно-пространственная среда:</w:t>
            </w:r>
          </w:p>
        </w:tc>
      </w:tr>
      <w:tr w:rsidR="00961C9D" w:rsidRPr="00961C9D" w:rsidTr="00961C9D">
        <w:trPr>
          <w:trHeight w:val="62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960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961C9D" w:rsidRPr="00961C9D" w:rsidTr="00961C9D">
        <w:trPr>
          <w:trHeight w:val="32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2.8.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Содержательная насыщенность среды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41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2.9.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Трансформируемость пространства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6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Полифункциональность материалов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5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Вариативность среды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35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Психолого-педагогические условия:</w:t>
            </w:r>
          </w:p>
        </w:tc>
      </w:tr>
      <w:tr w:rsidR="00961C9D" w:rsidRPr="00961C9D" w:rsidTr="00961C9D">
        <w:trPr>
          <w:trHeight w:val="42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961C9D" w:rsidRPr="00961C9D" w:rsidTr="00961C9D">
        <w:trPr>
          <w:trHeight w:val="38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2.12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Доступность среды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7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Безопасность предметно-пространственной среды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70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2.14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65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56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lastRenderedPageBreak/>
              <w:t>2.16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37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2.17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Защита детей от всех форм физического и психического насилия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70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bCs/>
                <w:sz w:val="26"/>
                <w:szCs w:val="26"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961C9D" w:rsidRPr="00961C9D" w:rsidTr="00961C9D">
        <w:trPr>
          <w:trHeight w:val="70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961C9D" w:rsidRPr="00961C9D" w:rsidTr="00961C9D">
        <w:trPr>
          <w:trHeight w:val="39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3.1.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50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3.2.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31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Количество семей</w:t>
            </w:r>
          </w:p>
        </w:tc>
      </w:tr>
      <w:tr w:rsidR="00961C9D" w:rsidRPr="00961C9D" w:rsidTr="00961C9D">
        <w:trPr>
          <w:trHeight w:val="112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3.3.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др.)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2480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98%</w:t>
            </w:r>
          </w:p>
        </w:tc>
      </w:tr>
      <w:tr w:rsidR="00961C9D" w:rsidRPr="00961C9D" w:rsidTr="00961C9D">
        <w:trPr>
          <w:trHeight w:val="54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961C9D" w:rsidRPr="00961C9D" w:rsidTr="00961C9D">
        <w:trPr>
          <w:trHeight w:val="34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3.4.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Удовлетворенность семьи образовательными услугами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6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3.5.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Индивидуальная поддержка развития детей в семье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33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4.</w:t>
            </w: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здоровья, безопасности, качеству услуг по присмотру и уходу.</w:t>
            </w:r>
          </w:p>
        </w:tc>
      </w:tr>
      <w:tr w:rsidR="00961C9D" w:rsidRPr="00961C9D" w:rsidTr="00961C9D">
        <w:trPr>
          <w:trHeight w:val="51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 показатель</w:t>
            </w:r>
          </w:p>
        </w:tc>
      </w:tr>
      <w:tr w:rsidR="00961C9D" w:rsidRPr="00961C9D" w:rsidTr="00961C9D">
        <w:trPr>
          <w:trHeight w:val="49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30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Обеспечение комплексной безопасности в ДОО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9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услуг по присмотру и уходу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5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5.</w:t>
            </w:r>
          </w:p>
        </w:tc>
        <w:tc>
          <w:tcPr>
            <w:tcW w:w="1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Повышение качества управления в ДОО.</w:t>
            </w:r>
          </w:p>
        </w:tc>
      </w:tr>
      <w:tr w:rsidR="00961C9D" w:rsidRPr="00961C9D" w:rsidTr="00961C9D">
        <w:trPr>
          <w:trHeight w:val="5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tabs>
                <w:tab w:val="left" w:pos="4755"/>
              </w:tabs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61C9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ДОО, в которых полностью подтвержден данный</w:t>
            </w:r>
          </w:p>
        </w:tc>
      </w:tr>
      <w:tr w:rsidR="00961C9D" w:rsidRPr="00961C9D" w:rsidTr="00961C9D">
        <w:trPr>
          <w:trHeight w:val="41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lastRenderedPageBreak/>
              <w:t>5.1.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5.2.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Разработана и функционирует ВСОКО в ДОО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4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5.3.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Наличие программы развития ДОО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961C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sz w:val="26"/>
                <w:szCs w:val="26"/>
                <w:lang w:eastAsia="en-US"/>
              </w:rPr>
            </w:pPr>
            <w:r w:rsidRPr="00961C9D">
              <w:rPr>
                <w:sz w:val="26"/>
                <w:szCs w:val="26"/>
              </w:rPr>
              <w:t>100%</w:t>
            </w:r>
          </w:p>
        </w:tc>
      </w:tr>
      <w:tr w:rsidR="00961C9D" w:rsidRPr="00961C9D" w:rsidTr="00961C9D">
        <w:trPr>
          <w:trHeight w:val="21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both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sz w:val="26"/>
                <w:szCs w:val="26"/>
              </w:rPr>
              <w:t>Выявление успешных практик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961C9D">
              <w:rPr>
                <w:b/>
                <w:sz w:val="26"/>
                <w:szCs w:val="26"/>
              </w:rPr>
              <w:t>Ссылка на описание успешных практик</w:t>
            </w:r>
          </w:p>
        </w:tc>
      </w:tr>
      <w:tr w:rsidR="00961C9D" w:rsidRPr="00961C9D" w:rsidTr="00961C9D">
        <w:trPr>
          <w:trHeight w:val="3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right="57"/>
              <w:rPr>
                <w:color w:val="FF0000"/>
                <w:sz w:val="24"/>
                <w:szCs w:val="28"/>
                <w:lang w:val="en-US"/>
              </w:rPr>
            </w:pPr>
            <w:r w:rsidRPr="00961C9D">
              <w:rPr>
                <w:sz w:val="24"/>
                <w:szCs w:val="28"/>
                <w:lang w:val="en-US"/>
              </w:rPr>
              <w:t>«Квартет», «Классическая музыка».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right="57"/>
              <w:rPr>
                <w:color w:val="FF0000"/>
                <w:sz w:val="24"/>
                <w:szCs w:val="28"/>
                <w:lang w:val="en-US"/>
              </w:rPr>
            </w:pPr>
            <w:r w:rsidRPr="00961C9D">
              <w:rPr>
                <w:sz w:val="24"/>
                <w:szCs w:val="28"/>
                <w:lang w:val="en-US"/>
              </w:rPr>
              <w:t>Баян Варсеник Арамаисовна.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right="57"/>
              <w:rPr>
                <w:color w:val="FF0000"/>
                <w:sz w:val="24"/>
                <w:szCs w:val="28"/>
              </w:rPr>
            </w:pPr>
            <w:r w:rsidRPr="00961C9D">
              <w:rPr>
                <w:sz w:val="24"/>
                <w:szCs w:val="28"/>
              </w:rPr>
              <w:t>Ростовская область, Мясниковский район, с. Чалтырь.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right="57"/>
              <w:rPr>
                <w:color w:val="FF0000"/>
                <w:sz w:val="24"/>
                <w:szCs w:val="28"/>
                <w:lang w:val="en-US"/>
              </w:rPr>
            </w:pPr>
            <w:r w:rsidRPr="00961C9D">
              <w:rPr>
                <w:sz w:val="24"/>
                <w:szCs w:val="28"/>
                <w:lang w:val="en-US"/>
              </w:rPr>
              <w:t>Музыкальный руководитель.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right="57"/>
              <w:rPr>
                <w:color w:val="FF0000"/>
                <w:sz w:val="24"/>
                <w:szCs w:val="28"/>
              </w:rPr>
            </w:pPr>
            <w:r w:rsidRPr="00961C9D">
              <w:rPr>
                <w:sz w:val="24"/>
                <w:szCs w:val="28"/>
              </w:rPr>
              <w:t>Муниципальное бюджетное дошкольное образовательное учреждение детский сад общеразвивающего вида №14 «Аленушка».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right="57"/>
              <w:rPr>
                <w:color w:val="FF0000"/>
                <w:sz w:val="24"/>
                <w:szCs w:val="28"/>
                <w:lang w:val="en-US"/>
              </w:rPr>
            </w:pPr>
            <w:r w:rsidRPr="00961C9D">
              <w:rPr>
                <w:sz w:val="24"/>
                <w:szCs w:val="28"/>
                <w:lang w:val="en-US"/>
              </w:rPr>
              <w:t>2022-2023.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left="0" w:right="57" w:firstLine="283"/>
              <w:contextualSpacing/>
              <w:rPr>
                <w:sz w:val="24"/>
                <w:szCs w:val="28"/>
              </w:rPr>
            </w:pPr>
            <w:r w:rsidRPr="00961C9D">
              <w:rPr>
                <w:sz w:val="24"/>
                <w:szCs w:val="28"/>
              </w:rPr>
              <w:t>Создание благоприятных условий для ознакомления воспитанников с классической музыкой и ее жанрами развивает более глубокое эмоциональное восприятие музыки;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вырабатывает более совершенные умения и навыки исполнительства;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расширяет возможности умений выражать переживания музыки с помощью освоенных детьми представлений и творческих способов действий (в пении, музыкально - ритмических движениях, игре на детских музыкальных инструментах).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Актуальность проекта:</w:t>
            </w:r>
            <w:r w:rsidRPr="00961C9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обусловлена целью современного образования, в котором музыкальному образованию отводится одна из ведущих ролей в нравственно-эстетическом воспитании ребёнка, удовлетворение его индивидуальных потребностей, развитие творческого потенциала; задачами современного образования, которые отражаются в принципах обучения (индивидуальности, доступности, преемственности, результативности); особенностью современной ситуации, когда искусству и культуре отводится значимая роль в воспитании подрастающего поколения, в формировании его мировоззрения на лучших и достойных подражания образцах мировой музыкальной культуры.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Цель проекта:</w:t>
            </w:r>
            <w:r w:rsidRPr="00961C9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формирование начал музыкально-художественной культуры, формирование творческой личности ребенка через развитие его музыкальных способностей посредством слушания классической музыки,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>создание у детей мотивации заниматься музыкой.</w:t>
            </w:r>
          </w:p>
          <w:p w:rsidR="00961C9D" w:rsidRPr="00961C9D" w:rsidRDefault="00A95F2D" w:rsidP="00961C9D">
            <w:pPr>
              <w:pStyle w:val="a4"/>
              <w:numPr>
                <w:ilvl w:val="0"/>
                <w:numId w:val="1"/>
              </w:numPr>
              <w:ind w:right="57"/>
              <w:contextualSpacing/>
              <w:rPr>
                <w:szCs w:val="28"/>
                <w:lang w:val="en-US"/>
              </w:rPr>
            </w:pPr>
            <w:hyperlink r:id="rId5" w:history="1">
              <w:r w:rsidR="00961C9D" w:rsidRPr="00961C9D">
                <w:rPr>
                  <w:rStyle w:val="a3"/>
                  <w:szCs w:val="28"/>
                  <w:lang w:val="en-US"/>
                </w:rPr>
                <w:t>abcd4d7ebc1bcb5cb3f3044bed2146af.pdf (tvoysadik.ru)</w:t>
              </w:r>
            </w:hyperlink>
          </w:p>
          <w:p w:rsidR="00961C9D" w:rsidRPr="00961C9D" w:rsidRDefault="00A95F2D" w:rsidP="00961C9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hyperlink r:id="rId6" w:history="1">
              <w:r w:rsidR="00961C9D" w:rsidRPr="00961C9D">
                <w:rPr>
                  <w:rStyle w:val="a3"/>
                  <w:rFonts w:ascii="Times New Roman" w:hAnsi="Times New Roman" w:cs="Times New Roman"/>
                  <w:sz w:val="24"/>
                  <w:szCs w:val="28"/>
                  <w:lang w:val="en-US"/>
                </w:rPr>
                <w:t>b3f783c480599ed5a3dc005969fbb332.pdf (tvoysadik.ru)</w:t>
              </w:r>
            </w:hyperlink>
          </w:p>
          <w:p w:rsidR="00961C9D" w:rsidRPr="00961C9D" w:rsidRDefault="00961C9D" w:rsidP="00961C9D">
            <w:pPr>
              <w:pStyle w:val="a4"/>
              <w:numPr>
                <w:ilvl w:val="0"/>
                <w:numId w:val="1"/>
              </w:numPr>
              <w:ind w:left="0" w:right="57" w:firstLine="283"/>
              <w:rPr>
                <w:iCs/>
                <w:sz w:val="24"/>
                <w:szCs w:val="28"/>
              </w:rPr>
            </w:pPr>
            <w:r w:rsidRPr="00961C9D">
              <w:rPr>
                <w:rStyle w:val="a7"/>
                <w:sz w:val="24"/>
                <w:szCs w:val="28"/>
              </w:rPr>
              <w:t>Выступления на РМО дошкольных работников, проведение мастер-классов на МО и семинарах.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961C9D">
              <w:rPr>
                <w:b/>
                <w:sz w:val="26"/>
                <w:szCs w:val="26"/>
              </w:rPr>
              <w:t>План описания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  <w:t>Название практики.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  <w:t>ФИО автора-разработчика.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  <w:t>Населенный пункт.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  <w:t>Должность.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  <w:t>Полное наименование образовательной организации.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val="en-US" w:bidi="ru-RU"/>
              </w:rPr>
              <w:t>Годы реализации.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Аннотация практики (актуальность, оригинальность, результативность).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961C9D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Ссылки на публикации (издания и в сети Интернет).</w:t>
            </w:r>
          </w:p>
          <w:p w:rsidR="00961C9D" w:rsidRPr="00961C9D" w:rsidRDefault="00961C9D" w:rsidP="00961C9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N w:val="0"/>
              <w:spacing w:after="0" w:line="240" w:lineRule="auto"/>
              <w:ind w:left="0" w:right="57" w:firstLine="20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ru-RU"/>
              </w:rPr>
            </w:pPr>
            <w:r w:rsidRPr="00961C9D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lang w:bidi="ru-RU"/>
              </w:rPr>
              <w:t>Диссеминация практики (выступления на МО, конференциях, проведение мастер-классов и др.).</w:t>
            </w:r>
          </w:p>
        </w:tc>
      </w:tr>
      <w:tr w:rsidR="00961C9D" w:rsidRPr="00961C9D" w:rsidTr="00961C9D">
        <w:trPr>
          <w:trHeight w:val="3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  <w:lang w:val="en-US"/>
              </w:rPr>
            </w:pPr>
            <w:r w:rsidRPr="00961C9D">
              <w:rPr>
                <w:sz w:val="20"/>
                <w:szCs w:val="20"/>
                <w:lang w:val="en-US"/>
              </w:rPr>
              <w:t>Педагогический проект «Права ребенка».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>Лычагина (Овечко) Валентина Владимировна, Бабасинян Елена Хукасовна, Хрхрян Сируник Аршалуйсовна.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>Ростовская область, Мясниковский район, с. Чалтырь.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  <w:lang w:val="en-US"/>
              </w:rPr>
            </w:pPr>
            <w:r w:rsidRPr="00961C9D">
              <w:rPr>
                <w:sz w:val="20"/>
                <w:szCs w:val="20"/>
                <w:lang w:val="en-US"/>
              </w:rPr>
              <w:t>Творческая группа.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№14 «Аленушка».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sz w:val="20"/>
                <w:szCs w:val="20"/>
                <w:lang w:val="en-US"/>
              </w:rPr>
            </w:pPr>
            <w:r w:rsidRPr="00961C9D">
              <w:rPr>
                <w:sz w:val="20"/>
                <w:szCs w:val="20"/>
                <w:lang w:val="en-US"/>
              </w:rPr>
              <w:t>2022-2023.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 xml:space="preserve">Правовые знания нужны всем людям не сами по себе, а как основа поведения в разных жизненных ситуациях. Ребенок очень быстро вырастает и становится взрослым. Научив сегодня детей пользоваться их правами и свободами, умело сочетать права и обязанности, ответственность перед другими, воспитав их правовую культуру, завтра, превратившись во взрослых, сегодняшние дети научатся соблюдать и защищать не только свои права и свободы, но и смогут помочь другим нуждающимся людям. 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Цель: Ознакомление детей и родителей с историей принятия «Конвенции о правах ребёнка» и правами, закрепленными в ней. Страна Россия подписала Конвенцию о правах ребенка и соблюдает ее. Развивать патриотические чувства. Повысить правовую культуру педагогов ДОУ.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1. Ознакомление детей в соответствующей возрасту форме с основными документами по защите прав ребенка.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2. Познакомить детей с правами и обязанностями человека, воспитывать уважение к правам другого человека, формировать эмоционально-положительное отношение к важнейшим нравственным качествам (доброта, милосердие, сострадание, сочувствие) и умение проявлять их при взаимодействии с окружающими людьми.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3. Формирование доброжелательности и чуткости к окружающим, уважительного отношения к ним, привлечение внимания ребенка к своим правам и обязанностям, формирование нравственных норм и правил поведения (в детском саду, семье, обществе).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4. Формирование чувства собственного достоинства, осознания своих прав и свобод, ответственности.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5. Воспитание уважения к достоинству и личным правам другого человека, формирование основ толерантности.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результаты:</w:t>
            </w:r>
          </w:p>
          <w:p w:rsidR="00961C9D" w:rsidRPr="00961C9D" w:rsidRDefault="00961C9D" w:rsidP="00961C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9D">
              <w:rPr>
                <w:rFonts w:ascii="Times New Roman" w:hAnsi="Times New Roman" w:cs="Times New Roman"/>
                <w:sz w:val="20"/>
                <w:szCs w:val="20"/>
              </w:rPr>
              <w:t>Повышение юридической и правовой грамотности участников проекта. Формирование основ гражданской позиции, воспитание личной ответственности ребёнка как будущего гражданина своей страны-России. Осознание ребёнком своих прав и обязанностей; расширение представлений о собственном месте в обществе.</w:t>
            </w:r>
          </w:p>
          <w:p w:rsidR="00961C9D" w:rsidRPr="00961C9D" w:rsidRDefault="00A95F2D" w:rsidP="00961C9D">
            <w:pPr>
              <w:pStyle w:val="a4"/>
              <w:numPr>
                <w:ilvl w:val="0"/>
                <w:numId w:val="3"/>
              </w:numPr>
              <w:ind w:left="5" w:right="57" w:firstLine="425"/>
              <w:rPr>
                <w:color w:val="FF0000"/>
                <w:sz w:val="20"/>
                <w:szCs w:val="20"/>
              </w:rPr>
            </w:pPr>
            <w:hyperlink r:id="rId7" w:history="1"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961C9D" w:rsidRPr="00961C9D">
                <w:rPr>
                  <w:rStyle w:val="a3"/>
                  <w:sz w:val="20"/>
                  <w:szCs w:val="20"/>
                </w:rPr>
                <w:t>://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drive</w:t>
              </w:r>
              <w:r w:rsidR="00961C9D" w:rsidRPr="00961C9D">
                <w:rPr>
                  <w:rStyle w:val="a3"/>
                  <w:sz w:val="20"/>
                  <w:szCs w:val="20"/>
                </w:rPr>
                <w:t>.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google</w:t>
              </w:r>
              <w:r w:rsidR="00961C9D" w:rsidRPr="00961C9D">
                <w:rPr>
                  <w:rStyle w:val="a3"/>
                  <w:sz w:val="20"/>
                  <w:szCs w:val="20"/>
                </w:rPr>
                <w:t>.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961C9D" w:rsidRPr="00961C9D">
                <w:rPr>
                  <w:rStyle w:val="a3"/>
                  <w:sz w:val="20"/>
                  <w:szCs w:val="20"/>
                </w:rPr>
                <w:t>/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file</w:t>
              </w:r>
              <w:r w:rsidR="00961C9D" w:rsidRPr="00961C9D">
                <w:rPr>
                  <w:rStyle w:val="a3"/>
                  <w:sz w:val="20"/>
                  <w:szCs w:val="20"/>
                </w:rPr>
                <w:t>/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d</w:t>
              </w:r>
              <w:r w:rsidR="00961C9D" w:rsidRPr="00961C9D">
                <w:rPr>
                  <w:rStyle w:val="a3"/>
                  <w:sz w:val="20"/>
                  <w:szCs w:val="20"/>
                </w:rPr>
                <w:t>/1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wV</w:t>
              </w:r>
              <w:r w:rsidR="00961C9D" w:rsidRPr="00961C9D">
                <w:rPr>
                  <w:rStyle w:val="a3"/>
                  <w:sz w:val="20"/>
                  <w:szCs w:val="20"/>
                </w:rPr>
                <w:t>76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cmdC</w:t>
              </w:r>
              <w:r w:rsidR="00961C9D" w:rsidRPr="00961C9D">
                <w:rPr>
                  <w:rStyle w:val="a3"/>
                  <w:sz w:val="20"/>
                  <w:szCs w:val="20"/>
                </w:rPr>
                <w:t>6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nVUFjwogDCr</w:t>
              </w:r>
              <w:r w:rsidR="00961C9D" w:rsidRPr="00961C9D">
                <w:rPr>
                  <w:rStyle w:val="a3"/>
                  <w:sz w:val="20"/>
                  <w:szCs w:val="20"/>
                </w:rPr>
                <w:t>2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wnRVCN</w:t>
              </w:r>
              <w:r w:rsidR="00961C9D" w:rsidRPr="00961C9D">
                <w:rPr>
                  <w:rStyle w:val="a3"/>
                  <w:sz w:val="20"/>
                  <w:szCs w:val="20"/>
                </w:rPr>
                <w:t>8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Cim</w:t>
              </w:r>
              <w:r w:rsidR="00961C9D" w:rsidRPr="00961C9D">
                <w:rPr>
                  <w:rStyle w:val="a3"/>
                  <w:sz w:val="20"/>
                  <w:szCs w:val="20"/>
                </w:rPr>
                <w:t>5/</w:t>
              </w:r>
              <w:r w:rsidR="00961C9D" w:rsidRPr="00961C9D">
                <w:rPr>
                  <w:rStyle w:val="a3"/>
                  <w:sz w:val="20"/>
                  <w:szCs w:val="20"/>
                  <w:lang w:val="en-US"/>
                </w:rPr>
                <w:t>view</w:t>
              </w:r>
            </w:hyperlink>
          </w:p>
          <w:p w:rsidR="00961C9D" w:rsidRPr="00961C9D" w:rsidRDefault="00961C9D" w:rsidP="00961C9D">
            <w:pPr>
              <w:pStyle w:val="a4"/>
              <w:ind w:left="5" w:right="57" w:firstLine="425"/>
              <w:rPr>
                <w:sz w:val="24"/>
                <w:szCs w:val="28"/>
                <w:lang w:val="en-US"/>
              </w:rPr>
            </w:pPr>
            <w:r w:rsidRPr="00961C9D">
              <w:rPr>
                <w:sz w:val="20"/>
                <w:szCs w:val="20"/>
              </w:rPr>
              <w:t xml:space="preserve">9 . Публикация статьи в электронный журнал «Вестник просвещения» «Единство патриотического и правового воспитания дошкольников в 21 веке». </w:t>
            </w:r>
            <w:r w:rsidRPr="00961C9D">
              <w:rPr>
                <w:sz w:val="20"/>
                <w:szCs w:val="20"/>
                <w:lang w:val="en-US"/>
              </w:rPr>
              <w:t>Выступление на районном методобъединении воспитателей ДОО.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61C9D" w:rsidRPr="00961C9D" w:rsidTr="00961C9D">
        <w:trPr>
          <w:trHeight w:val="3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 xml:space="preserve">Педагогический проект </w:t>
            </w:r>
            <w:r w:rsidRPr="00961C9D">
              <w:rPr>
                <w:b/>
                <w:color w:val="000000" w:themeColor="text1"/>
                <w:sz w:val="20"/>
                <w:szCs w:val="20"/>
              </w:rPr>
              <w:t>«</w:t>
            </w:r>
            <w:r w:rsidRPr="00961C9D">
              <w:rPr>
                <w:color w:val="000000" w:themeColor="text1"/>
                <w:sz w:val="20"/>
                <w:szCs w:val="20"/>
              </w:rPr>
              <w:t>В страну правильной речи»,</w:t>
            </w:r>
            <w:r w:rsidRPr="00961C9D">
              <w:rPr>
                <w:sz w:val="20"/>
                <w:szCs w:val="20"/>
              </w:rPr>
              <w:t xml:space="preserve"> «Логопедическая гостиная».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  <w:lang w:val="en-US"/>
              </w:rPr>
            </w:pPr>
            <w:r w:rsidRPr="00961C9D">
              <w:rPr>
                <w:sz w:val="20"/>
                <w:szCs w:val="20"/>
                <w:lang w:val="en-US"/>
              </w:rPr>
              <w:t>Саркисян Оксана Александровна.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>Ростовская область, Мясниковский район, с. Чалтырь.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sz w:val="20"/>
                <w:szCs w:val="20"/>
                <w:lang w:val="en-US"/>
              </w:rPr>
            </w:pPr>
            <w:r w:rsidRPr="00961C9D">
              <w:rPr>
                <w:sz w:val="20"/>
                <w:szCs w:val="20"/>
                <w:lang w:val="en-US"/>
              </w:rPr>
              <w:t>Учитель-логопед.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№16 «Пчелка».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  <w:lang w:val="en-US"/>
              </w:rPr>
            </w:pPr>
            <w:r w:rsidRPr="00961C9D">
              <w:rPr>
                <w:sz w:val="20"/>
                <w:szCs w:val="20"/>
                <w:lang w:val="en-US"/>
              </w:rPr>
              <w:t>2022-2023</w:t>
            </w:r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 xml:space="preserve">Использование метода проектов в коррекционной работе способствует успешному развитию коммуникативных                     и творческих способностей детей, </w:t>
            </w:r>
            <w:r w:rsidRPr="00961C9D">
              <w:rPr>
                <w:sz w:val="20"/>
                <w:szCs w:val="20"/>
                <w:lang w:val="en-US"/>
              </w:rPr>
              <w:t> </w:t>
            </w:r>
            <w:r w:rsidRPr="00961C9D">
              <w:rPr>
                <w:sz w:val="20"/>
                <w:szCs w:val="20"/>
              </w:rPr>
              <w:t>позволит воспитанникам быстрее, легче и прочнее «присваивать» знания, навыки,  которые приобретает ребенок в процессе практической деятельности, повысят мотивацию ребенка и заинтересованность    родителей в речевом развитии их детей.</w:t>
            </w:r>
          </w:p>
          <w:p w:rsidR="00961C9D" w:rsidRPr="00961C9D" w:rsidRDefault="00A95F2D" w:rsidP="00961C9D">
            <w:pPr>
              <w:pStyle w:val="a4"/>
              <w:numPr>
                <w:ilvl w:val="0"/>
                <w:numId w:val="4"/>
              </w:numPr>
              <w:ind w:right="57"/>
              <w:rPr>
                <w:color w:val="FF0000"/>
                <w:sz w:val="20"/>
                <w:szCs w:val="20"/>
              </w:rPr>
            </w:pPr>
            <w:hyperlink r:id="rId8" w:history="1"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</w:rPr>
                <w:t>://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pchelka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</w:rPr>
                <w:t>16.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tvoysadik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</w:rPr>
                <w:t>.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</w:rPr>
                <w:t>/?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section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id</w:t>
              </w:r>
              <w:r w:rsidR="00961C9D" w:rsidRPr="00961C9D">
                <w:rPr>
                  <w:rStyle w:val="a3"/>
                  <w:sz w:val="20"/>
                  <w:szCs w:val="20"/>
                  <w:shd w:val="clear" w:color="auto" w:fill="FFFFFF"/>
                </w:rPr>
                <w:t>=23</w:t>
              </w:r>
              <w:r w:rsidR="00961C9D" w:rsidRPr="00961C9D">
                <w:rPr>
                  <w:rStyle w:val="a3"/>
                  <w:sz w:val="20"/>
                  <w:szCs w:val="20"/>
                </w:rPr>
                <w:t>Аааа</w:t>
              </w:r>
            </w:hyperlink>
          </w:p>
          <w:p w:rsidR="00961C9D" w:rsidRPr="00961C9D" w:rsidRDefault="00961C9D" w:rsidP="00961C9D">
            <w:pPr>
              <w:pStyle w:val="a4"/>
              <w:numPr>
                <w:ilvl w:val="0"/>
                <w:numId w:val="4"/>
              </w:numPr>
              <w:ind w:right="57"/>
              <w:rPr>
                <w:sz w:val="20"/>
                <w:szCs w:val="20"/>
              </w:rPr>
            </w:pPr>
            <w:r w:rsidRPr="00961C9D">
              <w:rPr>
                <w:sz w:val="20"/>
                <w:szCs w:val="20"/>
              </w:rPr>
              <w:t>Выступление на районном методобъединении учителей-логопедов.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61C9D" w:rsidRPr="00961C9D" w:rsidTr="00961C9D">
        <w:trPr>
          <w:trHeight w:val="378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9D" w:rsidRPr="00961C9D" w:rsidRDefault="00961C9D" w:rsidP="00961C9D">
            <w:pPr>
              <w:pStyle w:val="a4"/>
              <w:numPr>
                <w:ilvl w:val="1"/>
                <w:numId w:val="2"/>
              </w:numPr>
              <w:tabs>
                <w:tab w:val="num" w:pos="743"/>
              </w:tabs>
              <w:ind w:right="57" w:hanging="981"/>
              <w:rPr>
                <w:rStyle w:val="a7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color w:val="auto"/>
                <w:sz w:val="24"/>
                <w:szCs w:val="28"/>
              </w:rPr>
              <w:t>Долгосрочный проект по ПДД «Дорога без опасности».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2. Барлаухова Роза Крикоровна. 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3.  Ростовская область, Мясниковский район, с. Крым.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4. Заместитель заведующего МБДОУ ЦРР детского сада №7 «Аревик».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5.Муниципальное бюджетное дошкольное образовательное учреждение Центр развития ребенка детский сад №7 «Аревик»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6. Годы реализации:2022-2025гг.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7. Обеспечение безопасности жизнедеятельности дошкольников, сохранение жизни и здоровья воспитанников – важнейшая задача ДОУ, поэтому направление работы по предупреждению ДДТТ всегда находится в поле пристального внимания педагогов, родителей, ГИБДД, а значит, необходим дальнейший поиск и совершенствование в организации работы по профилактике дорожно-транспортного травматизма. Реализация проекта обеспечивает активное участие детей, родителей и педагогов.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textAlignment w:val="baseline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Эффективность реализации данного проекта прослеживается в анкетном опросе родителей, их активном участии с детьми в проекте. Данный проект обеспечивает достижение конкретных результатов.</w:t>
            </w:r>
          </w:p>
          <w:p w:rsidR="00961C9D" w:rsidRPr="00961C9D" w:rsidRDefault="00961C9D" w:rsidP="00961C9D">
            <w:pPr>
              <w:spacing w:after="0" w:line="240" w:lineRule="auto"/>
              <w:ind w:right="57" w:firstLine="430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8.</w:t>
            </w:r>
            <w:r w:rsidRPr="00961C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  <w:t>https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://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  <w:t>arevik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7.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  <w:t>tvoysadik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.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  <w:t>ru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/?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  <w:t>section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_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  <w:lang w:val="en-US"/>
              </w:rPr>
              <w:t>id</w:t>
            </w:r>
            <w:r w:rsidRPr="00961C9D">
              <w:rPr>
                <w:rStyle w:val="a7"/>
                <w:rFonts w:ascii="Times New Roman" w:hAnsi="Times New Roman" w:cs="Times New Roman"/>
                <w:color w:val="auto"/>
                <w:sz w:val="24"/>
                <w:szCs w:val="28"/>
              </w:rPr>
              <w:t>=65</w:t>
            </w:r>
          </w:p>
          <w:p w:rsidR="00961C9D" w:rsidRPr="00961C9D" w:rsidRDefault="00961C9D" w:rsidP="00961C9D">
            <w:pPr>
              <w:pStyle w:val="a4"/>
              <w:ind w:left="0" w:right="57" w:firstLine="430"/>
              <w:rPr>
                <w:sz w:val="28"/>
              </w:rPr>
            </w:pPr>
            <w:r w:rsidRPr="00961C9D">
              <w:rPr>
                <w:rStyle w:val="a7"/>
                <w:color w:val="auto"/>
                <w:sz w:val="24"/>
                <w:szCs w:val="28"/>
              </w:rPr>
              <w:t>9.Выступления на РМО дошкольных работников, проведение мастер-классов на МО и семинарах.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9D" w:rsidRPr="00961C9D" w:rsidRDefault="00961C9D" w:rsidP="00961C9D">
            <w:pPr>
              <w:pStyle w:val="a6"/>
              <w:shd w:val="clear" w:color="auto" w:fill="auto"/>
              <w:autoSpaceDE w:val="0"/>
              <w:autoSpaceDN w:val="0"/>
              <w:ind w:right="57" w:firstLine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BB09C5" w:rsidRPr="00961C9D" w:rsidRDefault="00BB09C5" w:rsidP="00961C9D">
      <w:pPr>
        <w:spacing w:after="0" w:line="240" w:lineRule="auto"/>
        <w:ind w:right="57"/>
        <w:rPr>
          <w:rFonts w:ascii="Times New Roman" w:hAnsi="Times New Roman" w:cs="Times New Roman"/>
        </w:rPr>
      </w:pPr>
    </w:p>
    <w:sectPr w:rsidR="00BB09C5" w:rsidRPr="00961C9D" w:rsidSect="00961C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8AB"/>
    <w:multiLevelType w:val="hybridMultilevel"/>
    <w:tmpl w:val="B8D2C5FA"/>
    <w:lvl w:ilvl="0" w:tplc="10E0DB68">
      <w:start w:val="1"/>
      <w:numFmt w:val="decimal"/>
      <w:lvlText w:val="%1."/>
      <w:lvlJc w:val="left"/>
      <w:pPr>
        <w:ind w:left="643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16A3A"/>
    <w:multiLevelType w:val="hybridMultilevel"/>
    <w:tmpl w:val="EFDA4384"/>
    <w:lvl w:ilvl="0" w:tplc="0419000F">
      <w:start w:val="1"/>
      <w:numFmt w:val="decimal"/>
      <w:lvlText w:val="%1."/>
      <w:lvlJc w:val="left"/>
      <w:pPr>
        <w:ind w:left="6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62534"/>
    <w:multiLevelType w:val="hybridMultilevel"/>
    <w:tmpl w:val="A4549962"/>
    <w:lvl w:ilvl="0" w:tplc="87F078BA">
      <w:start w:val="1"/>
      <w:numFmt w:val="decimal"/>
      <w:lvlText w:val="%1."/>
      <w:lvlJc w:val="left"/>
      <w:pPr>
        <w:ind w:left="926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35A08"/>
    <w:multiLevelType w:val="hybridMultilevel"/>
    <w:tmpl w:val="76E24074"/>
    <w:lvl w:ilvl="0" w:tplc="10E0DB68">
      <w:start w:val="1"/>
      <w:numFmt w:val="decimal"/>
      <w:lvlText w:val="%1."/>
      <w:lvlJc w:val="left"/>
      <w:pPr>
        <w:ind w:left="926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61C9D"/>
    <w:rsid w:val="00961C9D"/>
    <w:rsid w:val="00A95F2D"/>
    <w:rsid w:val="00AF55EB"/>
    <w:rsid w:val="00BB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C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1C9D"/>
    <w:pPr>
      <w:widowControl w:val="0"/>
      <w:autoSpaceDE w:val="0"/>
      <w:autoSpaceDN w:val="0"/>
      <w:spacing w:after="0" w:line="240" w:lineRule="auto"/>
      <w:ind w:left="113" w:hanging="36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Другое_"/>
    <w:basedOn w:val="a0"/>
    <w:link w:val="a6"/>
    <w:locked/>
    <w:rsid w:val="00961C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961C9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ubtle Emphasis"/>
    <w:uiPriority w:val="19"/>
    <w:qFormat/>
    <w:rsid w:val="00961C9D"/>
    <w:rPr>
      <w:i/>
      <w:iC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helka16.tvoysadik.ru/?section_id=23&#1040;&#1072;&#1072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V76cmdC6nVUFjwogDCr2wnRVCN8Cim5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nushka14.tvoysadik.ru/upload/tsalenushka14_new/files/b3/f7/b3f783c480599ed5a3dc005969fbb332.pdf" TargetMode="External"/><Relationship Id="rId5" Type="http://schemas.openxmlformats.org/officeDocument/2006/relationships/hyperlink" Target="https://alenushka14.tvoysadik.ru/upload/tsalenushka14_new/files/ab/cd/abcd4d7ebc1bcb5cb3f3044bed2146af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1695</Words>
  <Characters>9664</Characters>
  <Application>Microsoft Office Word</Application>
  <DocSecurity>0</DocSecurity>
  <Lines>80</Lines>
  <Paragraphs>22</Paragraphs>
  <ScaleCrop>false</ScaleCrop>
  <Company>Microsoft</Company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2023-04-04T08:45:00Z</dcterms:created>
  <dcterms:modified xsi:type="dcterms:W3CDTF">2023-04-04T13:13:00Z</dcterms:modified>
</cp:coreProperties>
</file>