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4D19" w14:textId="761A30C5"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F74E2">
        <w:rPr>
          <w:rFonts w:ascii="Times New Roman" w:hAnsi="Times New Roman" w:cs="Times New Roman"/>
          <w:b/>
          <w:sz w:val="28"/>
          <w:szCs w:val="28"/>
        </w:rPr>
        <w:t>2</w:t>
      </w:r>
      <w:r w:rsidR="0021599D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3A05C9">
        <w:rPr>
          <w:rFonts w:ascii="Times New Roman" w:hAnsi="Times New Roman" w:cs="Times New Roman"/>
          <w:b/>
          <w:sz w:val="28"/>
          <w:szCs w:val="28"/>
        </w:rPr>
        <w:t>2</w:t>
      </w:r>
      <w:r w:rsidR="0021599D">
        <w:rPr>
          <w:rFonts w:ascii="Times New Roman" w:hAnsi="Times New Roman" w:cs="Times New Roman"/>
          <w:b/>
          <w:sz w:val="28"/>
          <w:szCs w:val="28"/>
        </w:rPr>
        <w:t>4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E2B985E" w14:textId="57AA0BBD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</w:t>
      </w:r>
      <w:r w:rsidR="00597A1A">
        <w:t xml:space="preserve"> </w:t>
      </w:r>
      <w:r w:rsidRPr="000D6BD6">
        <w:t xml:space="preserve">определяются в соответствии с </w:t>
      </w:r>
      <w:r w:rsidR="00597A1A">
        <w:t>Порядком проведения Всероссийской олимпиады школьников</w:t>
      </w:r>
      <w:r w:rsidRPr="000D6BD6">
        <w:t xml:space="preserve">: </w:t>
      </w:r>
    </w:p>
    <w:p w14:paraId="29811149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14:paraId="5780EDC4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14:paraId="082E66A7" w14:textId="113368B8"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</w:t>
      </w:r>
      <w:r w:rsidR="00597A1A">
        <w:rPr>
          <w:rFonts w:ascii="Times New Roman" w:hAnsi="Times New Roman" w:cs="Times New Roman"/>
          <w:sz w:val="24"/>
          <w:szCs w:val="24"/>
        </w:rPr>
        <w:t>.</w:t>
      </w:r>
    </w:p>
    <w:p w14:paraId="62AA4476" w14:textId="77777777" w:rsidR="00A350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 xml:space="preserve">ся в один тур. </w:t>
      </w:r>
    </w:p>
    <w:p w14:paraId="42C54260" w14:textId="77777777" w:rsidR="00A350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7B">
        <w:rPr>
          <w:rFonts w:ascii="Times New Roman" w:hAnsi="Times New Roman" w:cs="Times New Roman"/>
          <w:b/>
          <w:sz w:val="24"/>
          <w:szCs w:val="24"/>
        </w:rPr>
        <w:t>Продолжительность олимпиады</w:t>
      </w:r>
      <w:r w:rsidR="00A350D6">
        <w:rPr>
          <w:rFonts w:ascii="Times New Roman" w:hAnsi="Times New Roman" w:cs="Times New Roman"/>
          <w:b/>
          <w:sz w:val="24"/>
          <w:szCs w:val="24"/>
        </w:rPr>
        <w:t>:</w:t>
      </w:r>
    </w:p>
    <w:p w14:paraId="5EC87283" w14:textId="19A204A2" w:rsidR="00A350D6" w:rsidRDefault="00A350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7, 8 классы – </w:t>
      </w:r>
      <w:r w:rsidR="0021599D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 (1 час </w:t>
      </w:r>
      <w:r w:rsidR="002159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минут)</w:t>
      </w:r>
    </w:p>
    <w:p w14:paraId="4E8A46AD" w14:textId="77777777" w:rsidR="00A350D6" w:rsidRDefault="00A350D6" w:rsidP="00A350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9, 10, 11</w:t>
      </w:r>
      <w:r w:rsidRPr="00A35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 – 120 минут (</w:t>
      </w:r>
      <w:r w:rsidR="00F90EA0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D6BD6" w:rsidRPr="009A717B">
        <w:rPr>
          <w:rFonts w:ascii="Times New Roman" w:hAnsi="Times New Roman" w:cs="Times New Roman"/>
          <w:b/>
          <w:sz w:val="24"/>
          <w:szCs w:val="24"/>
        </w:rPr>
        <w:t>.</w:t>
      </w:r>
    </w:p>
    <w:p w14:paraId="7724BE1A" w14:textId="68137C09" w:rsidR="000D6BD6" w:rsidRPr="00A350D6" w:rsidRDefault="000D6BD6" w:rsidP="00A350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7B">
        <w:rPr>
          <w:rFonts w:ascii="Times New Roman" w:hAnsi="Times New Roman" w:cs="Times New Roman"/>
          <w:b/>
          <w:sz w:val="24"/>
          <w:szCs w:val="24"/>
        </w:rPr>
        <w:t xml:space="preserve"> Итоги подводятся отдельно по каждой параллели.</w:t>
      </w:r>
    </w:p>
    <w:p w14:paraId="579DD67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14:paraId="5D3895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14:paraId="5ECF11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14:paraId="48D1DC7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14:paraId="360365CC" w14:textId="015DFBA1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ручки с синими или фиолетовыми чернилами. Оргкомитету рекомендуется иметь для участников запасные ручки того же цвета.</w:t>
      </w:r>
    </w:p>
    <w:p w14:paraId="3B650F2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14:paraId="2F037FB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14:paraId="24A88E86" w14:textId="2E3142B8" w:rsidR="00597A1A" w:rsidRDefault="00597A1A" w:rsidP="00597A1A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68CBEA30" w14:textId="77777777" w:rsidR="002332E6" w:rsidRPr="003A05C9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C9">
        <w:rPr>
          <w:rFonts w:ascii="Times New Roman" w:hAnsi="Times New Roman" w:cs="Times New Roman"/>
          <w:b/>
          <w:sz w:val="24"/>
          <w:szCs w:val="24"/>
        </w:rPr>
        <w:t>Итоги подводятся отдельно по параллелям – 7, 8, 9, 10, 11.</w:t>
      </w:r>
    </w:p>
    <w:p w14:paraId="71E41F2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14:paraId="578D2F8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14:paraId="5E66409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14:paraId="13C7B65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6FAA31B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14:paraId="6F432A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14:paraId="7EC5409C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14:paraId="704CA09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 с использованием видеофиксации;</w:t>
      </w:r>
    </w:p>
    <w:p w14:paraId="46B903A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14:paraId="42CD752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14:paraId="5F1368ED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14:paraId="06AD223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3B05805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5D18D7C7" w14:textId="0D8B10D4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14:paraId="1D1ACF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889C73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48AB42D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6D3134F5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13C993F1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373D3E9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43982AD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3FB01BC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62255D9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4E83E5E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3516F74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4D183E85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623603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62EE70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221E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5FBC833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5E03F548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58E5AC7D" w14:textId="77777777" w:rsidR="00F420EB" w:rsidRDefault="000D6BD6" w:rsidP="00CB0687">
      <w:pPr>
        <w:spacing w:after="100" w:afterAutospacing="1" w:line="240" w:lineRule="auto"/>
        <w:ind w:firstLine="709"/>
        <w:jc w:val="both"/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E2"/>
    <w:rsid w:val="00083F88"/>
    <w:rsid w:val="000D6BD6"/>
    <w:rsid w:val="00124CA5"/>
    <w:rsid w:val="0021599D"/>
    <w:rsid w:val="002332E6"/>
    <w:rsid w:val="003765D7"/>
    <w:rsid w:val="003A05C9"/>
    <w:rsid w:val="003F74E2"/>
    <w:rsid w:val="00597A1A"/>
    <w:rsid w:val="005D5453"/>
    <w:rsid w:val="008C2370"/>
    <w:rsid w:val="009A717B"/>
    <w:rsid w:val="00A350D6"/>
    <w:rsid w:val="00AC0225"/>
    <w:rsid w:val="00CB0687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927"/>
  <w15:docId w15:val="{3B0BA00A-778C-40D6-9799-7B2516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628-B78E-47A1-912E-C329EC6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16</cp:revision>
  <dcterms:created xsi:type="dcterms:W3CDTF">2016-11-07T12:02:00Z</dcterms:created>
  <dcterms:modified xsi:type="dcterms:W3CDTF">2023-10-20T11:21:00Z</dcterms:modified>
</cp:coreProperties>
</file>