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29" w:rsidRDefault="00EE40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19150" cy="904875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F29" w:rsidRDefault="00E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УЧРЕЖЕНИЕ</w:t>
      </w:r>
    </w:p>
    <w:p w:rsidR="00C44F29" w:rsidRDefault="00E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«ОТДЕЛ ОБРАЗОВАНИЯ АДМИНИСТРАЦИИ </w:t>
      </w:r>
    </w:p>
    <w:p w:rsidR="00C44F29" w:rsidRDefault="00E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МЯСНИКОВСКОГО РАЙОНА»</w:t>
      </w:r>
    </w:p>
    <w:p w:rsidR="00C44F29" w:rsidRDefault="00EE40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44F29">
        <w:trPr>
          <w:jc w:val="center"/>
        </w:trPr>
        <w:tc>
          <w:tcPr>
            <w:tcW w:w="3190" w:type="dxa"/>
          </w:tcPr>
          <w:p w:rsidR="00C44F29" w:rsidRDefault="00C44F2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44F29" w:rsidRDefault="00EE40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Р И К А З</w:t>
            </w:r>
          </w:p>
        </w:tc>
        <w:tc>
          <w:tcPr>
            <w:tcW w:w="3190" w:type="dxa"/>
          </w:tcPr>
          <w:p w:rsidR="00C44F29" w:rsidRDefault="00C44F29">
            <w:pPr>
              <w:rPr>
                <w:sz w:val="28"/>
                <w:szCs w:val="28"/>
              </w:rPr>
            </w:pPr>
          </w:p>
        </w:tc>
      </w:tr>
      <w:tr w:rsidR="00C44F29">
        <w:trPr>
          <w:jc w:val="center"/>
        </w:trPr>
        <w:tc>
          <w:tcPr>
            <w:tcW w:w="3190" w:type="dxa"/>
          </w:tcPr>
          <w:p w:rsidR="00C44F29" w:rsidRDefault="00EE40E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10AB6" w:rsidRPr="00710AB6">
              <w:rPr>
                <w:b/>
                <w:bCs/>
                <w:sz w:val="28"/>
                <w:szCs w:val="28"/>
              </w:rPr>
              <w:t xml:space="preserve">08.10.2025           </w:t>
            </w:r>
          </w:p>
        </w:tc>
        <w:tc>
          <w:tcPr>
            <w:tcW w:w="3190" w:type="dxa"/>
          </w:tcPr>
          <w:p w:rsidR="00C44F29" w:rsidRDefault="00EE40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190" w:type="dxa"/>
          </w:tcPr>
          <w:p w:rsidR="00C44F29" w:rsidRDefault="00710AB6" w:rsidP="00710AB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0AB6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0AB6">
              <w:rPr>
                <w:b/>
                <w:sz w:val="28"/>
                <w:szCs w:val="28"/>
              </w:rPr>
              <w:t>262</w:t>
            </w:r>
          </w:p>
        </w:tc>
      </w:tr>
      <w:tr w:rsidR="00C44F29">
        <w:trPr>
          <w:jc w:val="center"/>
        </w:trPr>
        <w:tc>
          <w:tcPr>
            <w:tcW w:w="3190" w:type="dxa"/>
          </w:tcPr>
          <w:p w:rsidR="00C44F29" w:rsidRDefault="00C44F2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C44F29" w:rsidRDefault="00EE40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с. Чалтырь</w:t>
            </w:r>
          </w:p>
        </w:tc>
        <w:tc>
          <w:tcPr>
            <w:tcW w:w="3190" w:type="dxa"/>
          </w:tcPr>
          <w:p w:rsidR="00C44F29" w:rsidRDefault="00C44F29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44F29" w:rsidRDefault="00C44F29">
      <w:pPr>
        <w:rPr>
          <w:sz w:val="28"/>
          <w:szCs w:val="28"/>
        </w:rPr>
      </w:pPr>
    </w:p>
    <w:p w:rsidR="00C44F29" w:rsidRDefault="00EE40EE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муниципального этапа</w:t>
      </w:r>
    </w:p>
    <w:p w:rsidR="00C44F29" w:rsidRDefault="00EE40EE">
      <w:pPr>
        <w:ind w:left="851"/>
        <w:rPr>
          <w:sz w:val="28"/>
          <w:szCs w:val="28"/>
        </w:rPr>
      </w:pPr>
      <w:r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«Учитель года </w:t>
      </w:r>
      <w:r>
        <w:rPr>
          <w:b/>
          <w:sz w:val="28"/>
          <w:szCs w:val="28"/>
        </w:rPr>
        <w:t>Дона</w:t>
      </w:r>
      <w:r>
        <w:rPr>
          <w:b/>
          <w:sz w:val="28"/>
          <w:szCs w:val="28"/>
        </w:rPr>
        <w:t xml:space="preserve"> - 2026</w:t>
      </w:r>
      <w:r>
        <w:rPr>
          <w:b/>
          <w:sz w:val="28"/>
          <w:szCs w:val="28"/>
        </w:rPr>
        <w:t>»</w:t>
      </w:r>
    </w:p>
    <w:p w:rsidR="00C44F29" w:rsidRDefault="00C44F29">
      <w:pPr>
        <w:ind w:left="851"/>
        <w:rPr>
          <w:sz w:val="28"/>
          <w:szCs w:val="28"/>
        </w:rPr>
      </w:pPr>
    </w:p>
    <w:p w:rsidR="00C44F29" w:rsidRDefault="00EE40EE">
      <w:pPr>
        <w:ind w:left="851" w:firstLine="5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10AB6">
        <w:rPr>
          <w:sz w:val="28"/>
          <w:szCs w:val="28"/>
        </w:rPr>
        <w:t>о</w:t>
      </w:r>
      <w:proofErr w:type="gramEnd"/>
      <w:r w:rsidR="00710AB6"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 плана работы МУ «Отдел образования» на 2025-2026 учебный год,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повышения престижа педагогической профессии, выявления новых имен талантливых педагогических работников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их поддержки и поощрени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,</w:t>
      </w:r>
    </w:p>
    <w:p w:rsidR="00C44F29" w:rsidRDefault="00C44F29">
      <w:pPr>
        <w:ind w:left="851"/>
        <w:jc w:val="both"/>
        <w:rPr>
          <w:sz w:val="28"/>
          <w:szCs w:val="28"/>
        </w:rPr>
      </w:pPr>
    </w:p>
    <w:p w:rsidR="00C44F29" w:rsidRDefault="00EE40EE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44F29" w:rsidRDefault="00C44F29">
      <w:pPr>
        <w:ind w:left="851"/>
        <w:jc w:val="center"/>
        <w:rPr>
          <w:b/>
          <w:sz w:val="28"/>
          <w:szCs w:val="28"/>
        </w:rPr>
      </w:pPr>
    </w:p>
    <w:p w:rsidR="00C44F29" w:rsidRDefault="00EE40EE">
      <w:pPr>
        <w:numPr>
          <w:ilvl w:val="0"/>
          <w:numId w:val="1"/>
        </w:num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муниципальный этап конкурса «Учитель года </w:t>
      </w:r>
      <w:r>
        <w:rPr>
          <w:sz w:val="28"/>
          <w:szCs w:val="28"/>
        </w:rPr>
        <w:t>Дона</w:t>
      </w:r>
      <w:r>
        <w:rPr>
          <w:sz w:val="28"/>
          <w:szCs w:val="28"/>
        </w:rPr>
        <w:t xml:space="preserve"> - 2026</w:t>
      </w:r>
      <w:r>
        <w:rPr>
          <w:sz w:val="28"/>
          <w:szCs w:val="28"/>
        </w:rPr>
        <w:t>» (далее – Конкурс»)</w:t>
      </w:r>
      <w:r>
        <w:rPr>
          <w:sz w:val="28"/>
          <w:szCs w:val="28"/>
        </w:rPr>
        <w:t xml:space="preserve"> в срок </w:t>
      </w:r>
      <w:r>
        <w:rPr>
          <w:sz w:val="28"/>
          <w:szCs w:val="28"/>
        </w:rPr>
        <w:t>с 17.11.2025 по 15.12.2025.</w:t>
      </w:r>
    </w:p>
    <w:p w:rsidR="00C44F29" w:rsidRDefault="00EE40EE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C44F29" w:rsidRDefault="00EE40EE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</w:t>
      </w:r>
      <w:r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1);</w:t>
      </w:r>
    </w:p>
    <w:p w:rsidR="00C44F29" w:rsidRDefault="00EE40EE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оргкомитета </w:t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2);</w:t>
      </w:r>
    </w:p>
    <w:p w:rsidR="00C44F29" w:rsidRDefault="00EE40EE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жюри </w:t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(приложение 3).</w:t>
      </w:r>
    </w:p>
    <w:p w:rsidR="00C44F29" w:rsidRDefault="00EE40EE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-конкурсные задания Конкурса и критерии оценивания </w:t>
      </w:r>
      <w:r>
        <w:rPr>
          <w:sz w:val="28"/>
          <w:szCs w:val="28"/>
        </w:rPr>
        <w:br/>
        <w:t>по номинациям:</w:t>
      </w:r>
    </w:p>
    <w:p w:rsidR="00C44F29" w:rsidRDefault="00EE4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Учитель года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№4);</w:t>
      </w:r>
    </w:p>
    <w:p w:rsidR="00C44F29" w:rsidRDefault="00EE40EE">
      <w:pPr>
        <w:ind w:left="170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Педагогический дебют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№5);</w:t>
      </w:r>
    </w:p>
    <w:p w:rsidR="00C44F29" w:rsidRDefault="00EE40EE">
      <w:pPr>
        <w:ind w:left="170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Воспитатель года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№6);</w:t>
      </w:r>
    </w:p>
    <w:p w:rsidR="00C44F29" w:rsidRDefault="00EE40EE">
      <w:pPr>
        <w:spacing w:before="4" w:line="237" w:lineRule="auto"/>
        <w:ind w:left="567"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Советник директора по воспитанию и взаимодействия с детскими общественными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объединениями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№7)</w:t>
      </w:r>
      <w:r>
        <w:rPr>
          <w:sz w:val="28"/>
          <w:szCs w:val="28"/>
        </w:rPr>
        <w:t>;</w:t>
      </w:r>
    </w:p>
    <w:p w:rsidR="00C44F29" w:rsidRDefault="00EE40EE">
      <w:pPr>
        <w:spacing w:before="4" w:line="237" w:lineRule="auto"/>
        <w:ind w:left="567"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 Руководителям общеобразовательных учреждений создать условия </w:t>
      </w:r>
      <w:r>
        <w:rPr>
          <w:sz w:val="28"/>
          <w:szCs w:val="28"/>
        </w:rPr>
        <w:br/>
        <w:t xml:space="preserve">и оказать необходимое организационное содействие организаторам </w:t>
      </w:r>
      <w:r>
        <w:rPr>
          <w:sz w:val="28"/>
          <w:szCs w:val="28"/>
        </w:rPr>
        <w:br/>
        <w:t>и участникам Конкурса.</w:t>
      </w:r>
    </w:p>
    <w:p w:rsidR="00C44F29" w:rsidRDefault="00EE40E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4.    Контроль исполнения приказа оставляю за собой.</w:t>
      </w:r>
    </w:p>
    <w:p w:rsidR="00C44F29" w:rsidRDefault="00C44F29">
      <w:pPr>
        <w:ind w:left="851" w:firstLine="851"/>
        <w:jc w:val="both"/>
        <w:rPr>
          <w:sz w:val="28"/>
          <w:szCs w:val="28"/>
        </w:rPr>
      </w:pPr>
    </w:p>
    <w:p w:rsidR="00C44F29" w:rsidRDefault="00EE40E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И</w:t>
      </w:r>
      <w:r>
        <w:rPr>
          <w:sz w:val="28"/>
          <w:szCs w:val="28"/>
        </w:rPr>
        <w:t>.о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.Э. </w:t>
      </w:r>
      <w:proofErr w:type="spellStart"/>
      <w:r>
        <w:rPr>
          <w:sz w:val="28"/>
          <w:szCs w:val="28"/>
        </w:rPr>
        <w:t>Хурдаян</w:t>
      </w:r>
      <w:proofErr w:type="spellEnd"/>
    </w:p>
    <w:p w:rsidR="00C44F29" w:rsidRDefault="00C44F29">
      <w:pPr>
        <w:rPr>
          <w:sz w:val="24"/>
          <w:szCs w:val="24"/>
        </w:rPr>
      </w:pPr>
    </w:p>
    <w:p w:rsidR="00C44F29" w:rsidRDefault="00EE40EE">
      <w:pPr>
        <w:rPr>
          <w:sz w:val="20"/>
          <w:szCs w:val="20"/>
        </w:rPr>
        <w:sectPr w:rsidR="00C44F2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2" w:right="853" w:bottom="280" w:left="426" w:header="720" w:footer="720" w:gutter="0"/>
          <w:cols w:space="720"/>
        </w:sectPr>
      </w:pPr>
      <w:r>
        <w:rPr>
          <w:sz w:val="20"/>
          <w:szCs w:val="20"/>
        </w:rPr>
        <w:t xml:space="preserve">              Приказ подготовила старший методист И.П. Сафонова.</w:t>
      </w: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EE40EE">
      <w:pPr>
        <w:pStyle w:val="a8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C44F29" w:rsidRDefault="00EE40EE">
      <w:pPr>
        <w:pStyle w:val="a8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от 08.10.2025 №</w:t>
      </w:r>
      <w:r w:rsidR="00710AB6">
        <w:rPr>
          <w:spacing w:val="-2"/>
          <w:sz w:val="28"/>
          <w:szCs w:val="28"/>
        </w:rPr>
        <w:t xml:space="preserve"> </w:t>
      </w:r>
      <w:bookmarkStart w:id="0" w:name="_GoBack"/>
      <w:bookmarkEnd w:id="0"/>
      <w:r>
        <w:rPr>
          <w:spacing w:val="-2"/>
          <w:sz w:val="28"/>
          <w:szCs w:val="28"/>
        </w:rPr>
        <w:t>262</w:t>
      </w:r>
    </w:p>
    <w:p w:rsidR="00C44F29" w:rsidRDefault="00C44F29">
      <w:pPr>
        <w:ind w:left="806" w:right="90"/>
        <w:jc w:val="center"/>
        <w:rPr>
          <w:b/>
          <w:spacing w:val="-2"/>
          <w:sz w:val="26"/>
        </w:rPr>
      </w:pPr>
    </w:p>
    <w:p w:rsidR="00C44F29" w:rsidRDefault="00EE40EE">
      <w:pPr>
        <w:ind w:left="806" w:right="803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C44F29" w:rsidRDefault="00EE40EE">
      <w:pPr>
        <w:spacing w:before="1" w:line="298" w:lineRule="exact"/>
        <w:ind w:left="806" w:right="803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Всероссийского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конкурса</w:t>
      </w:r>
    </w:p>
    <w:p w:rsidR="00C44F29" w:rsidRDefault="00EE40EE">
      <w:pPr>
        <w:spacing w:line="298" w:lineRule="exact"/>
        <w:ind w:left="803" w:right="803"/>
        <w:jc w:val="center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</w:rPr>
        <w:t>Учитель года Дона - 2026</w:t>
      </w:r>
      <w:r>
        <w:rPr>
          <w:b/>
          <w:spacing w:val="-2"/>
          <w:sz w:val="26"/>
        </w:rPr>
        <w:t>»</w:t>
      </w:r>
    </w:p>
    <w:p w:rsidR="00C44F29" w:rsidRDefault="00EE40EE">
      <w:pPr>
        <w:pStyle w:val="ac"/>
        <w:numPr>
          <w:ilvl w:val="0"/>
          <w:numId w:val="2"/>
        </w:numPr>
        <w:tabs>
          <w:tab w:val="left" w:pos="284"/>
        </w:tabs>
        <w:ind w:left="851" w:firstLine="283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</w:tabs>
        <w:spacing w:before="44"/>
        <w:ind w:left="851" w:firstLine="851"/>
        <w:rPr>
          <w:sz w:val="28"/>
          <w:szCs w:val="28"/>
        </w:rPr>
      </w:pPr>
      <w:r>
        <w:rPr>
          <w:sz w:val="26"/>
        </w:rPr>
        <w:t>Настоящее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о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этапе</w:t>
      </w:r>
      <w:r>
        <w:rPr>
          <w:spacing w:val="59"/>
          <w:w w:val="150"/>
          <w:sz w:val="26"/>
        </w:rPr>
        <w:t xml:space="preserve"> </w:t>
      </w:r>
      <w:r>
        <w:rPr>
          <w:spacing w:val="-2"/>
          <w:sz w:val="26"/>
        </w:rPr>
        <w:t>конкурса</w:t>
      </w:r>
      <w:r>
        <w:rPr>
          <w:spacing w:val="-2"/>
          <w:sz w:val="26"/>
        </w:rPr>
        <w:t xml:space="preserve"> </w:t>
      </w:r>
      <w:r>
        <w:t>«</w:t>
      </w:r>
      <w:r>
        <w:rPr>
          <w:sz w:val="28"/>
          <w:szCs w:val="28"/>
        </w:rPr>
        <w:t>Учитель года Дона - 2026</w:t>
      </w:r>
      <w:r>
        <w:rPr>
          <w:sz w:val="28"/>
          <w:szCs w:val="28"/>
        </w:rPr>
        <w:t xml:space="preserve">» (далее - Конкурс) определяет его цели, </w:t>
      </w:r>
      <w:r>
        <w:rPr>
          <w:sz w:val="28"/>
          <w:szCs w:val="28"/>
        </w:rPr>
        <w:t>формат, сроки предоставления материалов, регламент, порядок и критерии оценивания конкурсных испытаний, требования к составу участников, жюри, порядок подведения итогов и награждения победителей, финалистов и участников Конкурса.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38"/>
        </w:tabs>
        <w:ind w:left="851" w:right="104" w:firstLine="851"/>
        <w:rPr>
          <w:sz w:val="26"/>
        </w:rPr>
      </w:pPr>
      <w:r>
        <w:rPr>
          <w:sz w:val="26"/>
        </w:rPr>
        <w:t>Положение о Конкурсе разра</w:t>
      </w:r>
      <w:r>
        <w:rPr>
          <w:sz w:val="26"/>
        </w:rPr>
        <w:t>ботано на основе Положения об областном   конкурс</w:t>
      </w:r>
      <w:r>
        <w:rPr>
          <w:sz w:val="26"/>
        </w:rPr>
        <w:t>е</w:t>
      </w:r>
      <w:r>
        <w:rPr>
          <w:sz w:val="26"/>
        </w:rPr>
        <w:t xml:space="preserve"> «</w:t>
      </w:r>
      <w:r>
        <w:rPr>
          <w:sz w:val="26"/>
        </w:rPr>
        <w:t>Учитель года Дона</w:t>
      </w:r>
      <w:r>
        <w:rPr>
          <w:sz w:val="26"/>
        </w:rPr>
        <w:t xml:space="preserve">», утвержденного приказом министерства общего и профессионального образования Ростовской области  № </w:t>
      </w:r>
      <w:r>
        <w:rPr>
          <w:sz w:val="26"/>
        </w:rPr>
        <w:t>1077</w:t>
      </w:r>
      <w:r>
        <w:rPr>
          <w:sz w:val="26"/>
        </w:rPr>
        <w:t xml:space="preserve"> от 0</w:t>
      </w:r>
      <w:r>
        <w:rPr>
          <w:sz w:val="26"/>
        </w:rPr>
        <w:t>9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>.20</w:t>
      </w:r>
      <w:r>
        <w:rPr>
          <w:sz w:val="26"/>
        </w:rPr>
        <w:t>23.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34"/>
        </w:tabs>
        <w:ind w:left="851" w:right="102" w:firstLine="851"/>
        <w:rPr>
          <w:sz w:val="26"/>
        </w:rPr>
      </w:pPr>
      <w:r>
        <w:rPr>
          <w:sz w:val="26"/>
        </w:rPr>
        <w:t>Организатором Конкурса является муниципальное учреждение «Отдел обр</w:t>
      </w:r>
      <w:r>
        <w:rPr>
          <w:sz w:val="26"/>
        </w:rPr>
        <w:t xml:space="preserve">азования Администрации </w:t>
      </w:r>
      <w:proofErr w:type="spellStart"/>
      <w:r>
        <w:rPr>
          <w:sz w:val="26"/>
        </w:rPr>
        <w:t>Мясниковского</w:t>
      </w:r>
      <w:proofErr w:type="spellEnd"/>
      <w:r>
        <w:rPr>
          <w:sz w:val="26"/>
        </w:rPr>
        <w:t xml:space="preserve"> района» (далее – МУ «Отдел образования»).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697"/>
        </w:tabs>
        <w:ind w:left="851" w:right="108" w:firstLine="851"/>
        <w:rPr>
          <w:sz w:val="26"/>
        </w:rPr>
      </w:pPr>
      <w:r>
        <w:rPr>
          <w:sz w:val="26"/>
        </w:rPr>
        <w:t xml:space="preserve">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</w:t>
      </w:r>
      <w:r>
        <w:rPr>
          <w:sz w:val="26"/>
        </w:rPr>
        <w:t>профессионального стандарта «Педагог», поддержку инновационных педагогических практик в организации образовательного процесса, рост мастерства педагогических работников в условиях формирования национальной системы учительского роста, утверждение приоритето</w:t>
      </w:r>
      <w:r>
        <w:rPr>
          <w:sz w:val="26"/>
        </w:rPr>
        <w:t>в образования в обществе.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77"/>
        </w:tabs>
        <w:ind w:left="851" w:right="106" w:firstLine="851"/>
        <w:rPr>
          <w:sz w:val="26"/>
        </w:rPr>
      </w:pPr>
      <w:r>
        <w:rPr>
          <w:sz w:val="26"/>
        </w:rPr>
        <w:t xml:space="preserve"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распространение инновационных идей и </w:t>
      </w:r>
      <w:r>
        <w:rPr>
          <w:spacing w:val="-2"/>
          <w:sz w:val="26"/>
        </w:rPr>
        <w:t>до</w:t>
      </w:r>
      <w:r>
        <w:rPr>
          <w:spacing w:val="-2"/>
          <w:sz w:val="26"/>
        </w:rPr>
        <w:t>стижений.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38"/>
        </w:tabs>
        <w:ind w:left="851" w:right="108" w:firstLine="851"/>
        <w:rPr>
          <w:sz w:val="26"/>
        </w:rPr>
      </w:pPr>
      <w:r>
        <w:rPr>
          <w:sz w:val="26"/>
        </w:rPr>
        <w:t xml:space="preserve">Конкурс проводится с целью выявления талантливых учителей, их поддержки и поощрения; повышения социального статуса учителей и престижа педагогической профессии, распространения инновационного педагогического опыта лучших учителей </w:t>
      </w:r>
      <w:proofErr w:type="spellStart"/>
      <w:r>
        <w:rPr>
          <w:sz w:val="26"/>
        </w:rPr>
        <w:t>Мясниковского</w:t>
      </w:r>
      <w:proofErr w:type="spellEnd"/>
      <w:r>
        <w:rPr>
          <w:sz w:val="26"/>
        </w:rPr>
        <w:t xml:space="preserve"> ра</w:t>
      </w:r>
      <w:r>
        <w:rPr>
          <w:sz w:val="26"/>
        </w:rPr>
        <w:t>йона.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657"/>
        </w:tabs>
        <w:ind w:left="851" w:right="101" w:firstLine="851"/>
        <w:rPr>
          <w:sz w:val="26"/>
        </w:rPr>
      </w:pPr>
      <w:r>
        <w:rPr>
          <w:sz w:val="26"/>
        </w:rPr>
        <w:t>В целях реализации регионального проекта «Учитель будущего» национального проекта «Образование» главными задачами Конкурса являются: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содействие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карьерному</w:t>
      </w:r>
      <w:r>
        <w:rPr>
          <w:spacing w:val="-12"/>
          <w:sz w:val="26"/>
        </w:rPr>
        <w:t xml:space="preserve"> </w:t>
      </w:r>
      <w:r>
        <w:rPr>
          <w:sz w:val="26"/>
        </w:rPr>
        <w:t>росту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участников;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создание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опытом;</w:t>
      </w:r>
    </w:p>
    <w:p w:rsidR="00C44F29" w:rsidRDefault="00C44F29">
      <w:pPr>
        <w:tabs>
          <w:tab w:val="left" w:pos="284"/>
          <w:tab w:val="left" w:pos="851"/>
        </w:tabs>
        <w:spacing w:line="298" w:lineRule="exact"/>
        <w:ind w:left="851" w:firstLine="851"/>
        <w:jc w:val="both"/>
        <w:rPr>
          <w:sz w:val="26"/>
        </w:rPr>
        <w:sectPr w:rsidR="00C44F29">
          <w:pgSz w:w="11910" w:h="16840"/>
          <w:pgMar w:top="426" w:right="550" w:bottom="280" w:left="1020" w:header="720" w:footer="720" w:gutter="0"/>
          <w:cols w:space="720"/>
        </w:sectPr>
      </w:pPr>
    </w:p>
    <w:p w:rsidR="00C44F29" w:rsidRDefault="00EE40EE">
      <w:pPr>
        <w:pStyle w:val="ac"/>
        <w:tabs>
          <w:tab w:val="left" w:pos="284"/>
          <w:tab w:val="left" w:pos="851"/>
          <w:tab w:val="left" w:pos="1172"/>
        </w:tabs>
        <w:spacing w:before="74"/>
        <w:ind w:left="1702" w:right="102" w:firstLine="0"/>
        <w:rPr>
          <w:sz w:val="26"/>
        </w:rPr>
      </w:pPr>
      <w:r>
        <w:rPr>
          <w:sz w:val="26"/>
        </w:rPr>
        <w:lastRenderedPageBreak/>
        <w:t xml:space="preserve"> в</w:t>
      </w:r>
      <w:r>
        <w:rPr>
          <w:sz w:val="26"/>
        </w:rPr>
        <w:t>ыявление и предъявление широкому педагогическому сообществу современных и эффективных практик в области образования, ориентированных на формирование 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 навыков XXI века;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</w:tabs>
        <w:spacing w:before="1"/>
        <w:ind w:left="851" w:right="109" w:firstLine="851"/>
        <w:rPr>
          <w:sz w:val="26"/>
        </w:rPr>
      </w:pPr>
      <w:r>
        <w:rPr>
          <w:sz w:val="26"/>
        </w:rPr>
        <w:t xml:space="preserve"> формирование у конкурсантов актуальных компетенций в сфере образования, в том числе через прохождение обучения и получения обратной связи от экспертов;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297"/>
        </w:tabs>
        <w:ind w:left="851" w:right="108" w:firstLine="851"/>
        <w:rPr>
          <w:sz w:val="26"/>
        </w:rPr>
      </w:pPr>
      <w:r>
        <w:rPr>
          <w:sz w:val="26"/>
        </w:rPr>
        <w:t xml:space="preserve"> создание открытой дискуссионной площадки для обсуждения перспектив развития школы будущего;</w:t>
      </w:r>
    </w:p>
    <w:p w:rsidR="00C44F29" w:rsidRDefault="00EE40EE">
      <w:pPr>
        <w:pStyle w:val="a8"/>
        <w:tabs>
          <w:tab w:val="left" w:pos="284"/>
          <w:tab w:val="left" w:pos="851"/>
        </w:tabs>
        <w:spacing w:line="298" w:lineRule="exact"/>
        <w:ind w:left="851" w:firstLine="851"/>
      </w:pPr>
      <w:r>
        <w:t>−</w:t>
      </w:r>
      <w:r>
        <w:rPr>
          <w:spacing w:val="69"/>
          <w:w w:val="150"/>
        </w:rPr>
        <w:t xml:space="preserve"> </w:t>
      </w:r>
      <w:r>
        <w:t>развитие</w:t>
      </w:r>
      <w:r>
        <w:rPr>
          <w:spacing w:val="73"/>
          <w:w w:val="150"/>
        </w:rPr>
        <w:t xml:space="preserve"> </w:t>
      </w:r>
      <w:r>
        <w:t>конкурсного</w:t>
      </w:r>
      <w:r>
        <w:rPr>
          <w:spacing w:val="70"/>
          <w:w w:val="150"/>
        </w:rPr>
        <w:t xml:space="preserve"> </w:t>
      </w:r>
      <w:r>
        <w:t>движения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муниципальной</w:t>
      </w:r>
      <w:r>
        <w:rPr>
          <w:spacing w:val="70"/>
          <w:w w:val="150"/>
        </w:rPr>
        <w:t xml:space="preserve"> </w:t>
      </w:r>
      <w:r>
        <w:t>системе</w:t>
      </w:r>
      <w:r>
        <w:rPr>
          <w:spacing w:val="70"/>
          <w:w w:val="150"/>
        </w:rPr>
        <w:t xml:space="preserve"> </w:t>
      </w:r>
      <w:r>
        <w:t>образования</w:t>
      </w:r>
      <w:r>
        <w:rPr>
          <w:spacing w:val="73"/>
          <w:w w:val="150"/>
        </w:rPr>
        <w:t xml:space="preserve"> </w:t>
      </w:r>
      <w:proofErr w:type="spellStart"/>
      <w:r>
        <w:rPr>
          <w:spacing w:val="-5"/>
        </w:rPr>
        <w:t>Мясниковского</w:t>
      </w:r>
      <w:proofErr w:type="spellEnd"/>
      <w:r>
        <w:rPr>
          <w:spacing w:val="-5"/>
        </w:rPr>
        <w:t xml:space="preserve"> района.</w:t>
      </w:r>
    </w:p>
    <w:p w:rsidR="00C44F29" w:rsidRDefault="00EE40EE">
      <w:pPr>
        <w:pStyle w:val="a8"/>
        <w:tabs>
          <w:tab w:val="left" w:pos="284"/>
          <w:tab w:val="left" w:pos="851"/>
        </w:tabs>
        <w:spacing w:before="1"/>
        <w:ind w:left="851" w:right="112" w:firstLine="851"/>
      </w:pPr>
      <w:r>
        <w:t xml:space="preserve">1.6. Информация о Конкурсе размещается на официальном сайте МУ «Отдел образования» </w:t>
      </w:r>
      <w:hyperlink r:id="rId17" w:history="1">
        <w:r>
          <w:rPr>
            <w:rStyle w:val="a3"/>
          </w:rPr>
          <w:t>https://myasnikovskiy.uoedu.ru</w:t>
        </w:r>
      </w:hyperlink>
      <w:r>
        <w:t xml:space="preserve">  в разделе «Учитель года».</w:t>
      </w:r>
    </w:p>
    <w:p w:rsidR="00C44F29" w:rsidRDefault="00EE40EE">
      <w:pPr>
        <w:pStyle w:val="1"/>
        <w:numPr>
          <w:ilvl w:val="0"/>
          <w:numId w:val="2"/>
        </w:numPr>
        <w:tabs>
          <w:tab w:val="left" w:pos="284"/>
          <w:tab w:val="left" w:pos="851"/>
        </w:tabs>
        <w:spacing w:before="88" w:line="298" w:lineRule="exact"/>
        <w:ind w:left="851" w:firstLine="851"/>
        <w:jc w:val="both"/>
      </w:pPr>
      <w: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26"/>
        </w:tabs>
        <w:ind w:left="851" w:right="104" w:firstLine="851"/>
        <w:rPr>
          <w:sz w:val="26"/>
        </w:rPr>
      </w:pPr>
      <w:r>
        <w:rPr>
          <w:sz w:val="26"/>
        </w:rPr>
        <w:t xml:space="preserve">Участниками Конкурса могут стать педагогические работники общеобразовательных организаций </w:t>
      </w:r>
      <w:proofErr w:type="spellStart"/>
      <w:r>
        <w:rPr>
          <w:sz w:val="26"/>
        </w:rPr>
        <w:t>Мясниковского</w:t>
      </w:r>
      <w:proofErr w:type="spellEnd"/>
      <w:r>
        <w:rPr>
          <w:sz w:val="26"/>
        </w:rPr>
        <w:t xml:space="preserve"> района (кроме победителя, лауреатов областного этапа и победителей (1–3 место) муниципального этапа конку</w:t>
      </w:r>
      <w:r>
        <w:rPr>
          <w:sz w:val="26"/>
        </w:rPr>
        <w:t>рса предыдущего года), соответствующие данным критериям:</w:t>
      </w:r>
    </w:p>
    <w:p w:rsidR="00C44F29" w:rsidRDefault="00EE40EE">
      <w:pPr>
        <w:pStyle w:val="a8"/>
        <w:tabs>
          <w:tab w:val="left" w:pos="284"/>
          <w:tab w:val="left" w:pos="851"/>
        </w:tabs>
        <w:ind w:left="851" w:right="107" w:firstLine="851"/>
      </w:pPr>
      <w:r>
        <w:t>- соответствие по основному месту работы по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</w:t>
      </w:r>
      <w:r>
        <w:t>ителей организаций, осуществляющих образовательную деятельность, и их структурных подразделений, являющиеся учителями путём совмещения должностей);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2"/>
        </w:tabs>
        <w:ind w:left="851" w:right="113" w:firstLine="851"/>
        <w:rPr>
          <w:sz w:val="26"/>
        </w:rPr>
      </w:pPr>
      <w:r>
        <w:rPr>
          <w:sz w:val="26"/>
        </w:rPr>
        <w:t xml:space="preserve"> 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(на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-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3"/>
          <w:sz w:val="26"/>
        </w:rPr>
        <w:t xml:space="preserve"> </w:t>
      </w:r>
      <w:r>
        <w:rPr>
          <w:sz w:val="26"/>
        </w:rPr>
        <w:t>заявки)</w:t>
      </w:r>
      <w:r>
        <w:rPr>
          <w:spacing w:val="-3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стажа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в соответствующей должности не м</w:t>
      </w:r>
      <w:r>
        <w:rPr>
          <w:sz w:val="26"/>
        </w:rPr>
        <w:t>енее 3-х лет (в номинации «Педагогический дебют» - до 3-х лет;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381"/>
        </w:tabs>
        <w:ind w:left="851" w:right="109" w:firstLine="851"/>
        <w:rPr>
          <w:sz w:val="26"/>
        </w:rPr>
      </w:pPr>
      <w:r>
        <w:rPr>
          <w:sz w:val="26"/>
        </w:rPr>
        <w:t xml:space="preserve"> преподавание учебных предметов, входящих в предметные области, определённые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19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Выдвижение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кандидатов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8"/>
          <w:sz w:val="26"/>
        </w:rPr>
        <w:t xml:space="preserve"> </w:t>
      </w:r>
      <w:r>
        <w:rPr>
          <w:sz w:val="26"/>
        </w:rPr>
        <w:t>может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</w:t>
      </w:r>
      <w:r>
        <w:rPr>
          <w:spacing w:val="-2"/>
          <w:sz w:val="26"/>
        </w:rPr>
        <w:t>уществляться: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администрацией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муниципальной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общеобразовательной</w:t>
      </w:r>
      <w:r>
        <w:rPr>
          <w:w w:val="95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организации,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педагогическим</w:t>
      </w:r>
      <w:r>
        <w:rPr>
          <w:spacing w:val="74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коллективом</w:t>
      </w:r>
      <w:r>
        <w:rPr>
          <w:spacing w:val="74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муниципальной</w:t>
      </w:r>
      <w:r>
        <w:rPr>
          <w:spacing w:val="70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общеобразовательной</w:t>
      </w:r>
      <w:r>
        <w:rPr>
          <w:spacing w:val="70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организации,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6"/>
        </w:rPr>
      </w:pPr>
      <w:r>
        <w:rPr>
          <w:sz w:val="26"/>
        </w:rPr>
        <w:t xml:space="preserve"> путем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самовыдвижения.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19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9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добровольным.</w:t>
      </w:r>
      <w:r>
        <w:rPr>
          <w:spacing w:val="-10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C44F29" w:rsidRDefault="00EE40EE">
      <w:pPr>
        <w:pStyle w:val="ac"/>
        <w:numPr>
          <w:ilvl w:val="1"/>
          <w:numId w:val="2"/>
        </w:numPr>
        <w:tabs>
          <w:tab w:val="left" w:pos="284"/>
          <w:tab w:val="left" w:pos="851"/>
          <w:tab w:val="left" w:pos="1472"/>
        </w:tabs>
        <w:ind w:left="851" w:right="103" w:firstLine="851"/>
        <w:rPr>
          <w:sz w:val="28"/>
          <w:szCs w:val="28"/>
        </w:rPr>
      </w:pP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30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октября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202</w:t>
      </w:r>
      <w:r>
        <w:rPr>
          <w:b/>
          <w:sz w:val="26"/>
        </w:rPr>
        <w:t>5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(включительно)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участники отправляют</w:t>
      </w:r>
      <w:r>
        <w:rPr>
          <w:spacing w:val="41"/>
          <w:sz w:val="26"/>
        </w:rPr>
        <w:t xml:space="preserve"> </w:t>
      </w:r>
      <w:r>
        <w:rPr>
          <w:sz w:val="26"/>
        </w:rPr>
        <w:t>на</w:t>
      </w:r>
      <w:r>
        <w:rPr>
          <w:spacing w:val="44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41"/>
          <w:sz w:val="26"/>
        </w:rPr>
        <w:t xml:space="preserve"> </w:t>
      </w:r>
      <w:r>
        <w:rPr>
          <w:sz w:val="26"/>
        </w:rPr>
        <w:t>адрес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МУ «Отдел образования» </w:t>
      </w:r>
      <w:proofErr w:type="spellStart"/>
      <w:r>
        <w:rPr>
          <w:sz w:val="26"/>
          <w:lang w:val="en-US"/>
        </w:rPr>
        <w:t>RMKmetod</w:t>
      </w:r>
      <w:proofErr w:type="spellEnd"/>
      <w:r>
        <w:rPr>
          <w:sz w:val="26"/>
        </w:rPr>
        <w:t>@</w:t>
      </w:r>
      <w:proofErr w:type="spellStart"/>
      <w:r>
        <w:rPr>
          <w:sz w:val="26"/>
          <w:lang w:val="en-US"/>
        </w:rPr>
        <w:t>yandex</w:t>
      </w:r>
      <w:proofErr w:type="spellEnd"/>
      <w:r>
        <w:rPr>
          <w:sz w:val="26"/>
        </w:rPr>
        <w:t>.</w:t>
      </w:r>
      <w:proofErr w:type="spellStart"/>
      <w:r>
        <w:rPr>
          <w:sz w:val="26"/>
          <w:lang w:val="en-US"/>
        </w:rPr>
        <w:t>ru</w:t>
      </w:r>
      <w:proofErr w:type="spellEnd"/>
      <w:r>
        <w:rPr>
          <w:spacing w:val="80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пометкой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теме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«Учитель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года-202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» следующие документы: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ind w:left="851" w:firstLine="851"/>
        <w:rPr>
          <w:sz w:val="26"/>
        </w:rPr>
      </w:pPr>
      <w:r>
        <w:rPr>
          <w:sz w:val="26"/>
        </w:rPr>
        <w:t>заявление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3"/>
          <w:sz w:val="26"/>
        </w:rPr>
        <w:t xml:space="preserve"> </w:t>
      </w:r>
      <w:r>
        <w:rPr>
          <w:sz w:val="26"/>
        </w:rPr>
        <w:t>(скан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PDF),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96"/>
        </w:tabs>
        <w:ind w:left="851" w:right="108" w:firstLine="851"/>
        <w:rPr>
          <w:sz w:val="26"/>
        </w:rPr>
      </w:pPr>
      <w:r>
        <w:rPr>
          <w:sz w:val="26"/>
        </w:rPr>
        <w:t>информационную</w:t>
      </w:r>
      <w:r>
        <w:rPr>
          <w:spacing w:val="32"/>
          <w:sz w:val="26"/>
        </w:rPr>
        <w:t xml:space="preserve"> </w:t>
      </w:r>
      <w:r>
        <w:rPr>
          <w:sz w:val="26"/>
        </w:rPr>
        <w:t>карту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31"/>
          <w:sz w:val="26"/>
        </w:rPr>
        <w:t xml:space="preserve"> </w:t>
      </w:r>
      <w:r>
        <w:rPr>
          <w:sz w:val="26"/>
        </w:rPr>
        <w:t>(скан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31"/>
          <w:sz w:val="26"/>
        </w:rPr>
        <w:t xml:space="preserve"> </w:t>
      </w:r>
      <w:r>
        <w:rPr>
          <w:sz w:val="26"/>
        </w:rPr>
        <w:t>PDF</w:t>
      </w:r>
      <w:r>
        <w:rPr>
          <w:spacing w:val="31"/>
          <w:sz w:val="26"/>
        </w:rPr>
        <w:t xml:space="preserve"> </w:t>
      </w:r>
      <w:r>
        <w:rPr>
          <w:sz w:val="26"/>
        </w:rPr>
        <w:t>+</w:t>
      </w:r>
      <w:r>
        <w:rPr>
          <w:spacing w:val="3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формате </w:t>
      </w:r>
      <w:proofErr w:type="spellStart"/>
      <w:r>
        <w:rPr>
          <w:sz w:val="26"/>
        </w:rPr>
        <w:t>Microsoft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),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заявки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урок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классный</w:t>
      </w:r>
      <w:r>
        <w:rPr>
          <w:spacing w:val="-7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(документ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Microsoft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Word</w:t>
      </w:r>
      <w:proofErr w:type="spellEnd"/>
      <w:r>
        <w:rPr>
          <w:spacing w:val="-2"/>
          <w:sz w:val="26"/>
        </w:rPr>
        <w:t>),</w:t>
      </w:r>
    </w:p>
    <w:p w:rsidR="00C44F29" w:rsidRDefault="00EE40EE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1167"/>
        </w:tabs>
        <w:ind w:left="851" w:right="110" w:firstLine="851"/>
        <w:rPr>
          <w:sz w:val="26"/>
        </w:rPr>
      </w:pPr>
      <w:r>
        <w:rPr>
          <w:sz w:val="26"/>
        </w:rPr>
        <w:t xml:space="preserve">2 цветные фотографии (портретную и жанровую), загружаются в формате JPEG с разрешением 300 </w:t>
      </w:r>
      <w:r>
        <w:rPr>
          <w:sz w:val="26"/>
        </w:rPr>
        <w:t xml:space="preserve">точек на дюйм без уменьшения исходного </w:t>
      </w:r>
      <w:r>
        <w:rPr>
          <w:sz w:val="26"/>
        </w:rPr>
        <w:lastRenderedPageBreak/>
        <w:t>размера.</w:t>
      </w:r>
    </w:p>
    <w:p w:rsidR="00C44F29" w:rsidRDefault="00EE40EE">
      <w:pPr>
        <w:pStyle w:val="a8"/>
        <w:tabs>
          <w:tab w:val="left" w:pos="284"/>
          <w:tab w:val="left" w:pos="851"/>
        </w:tabs>
        <w:spacing w:line="299" w:lineRule="exact"/>
        <w:ind w:left="851" w:firstLine="851"/>
      </w:pPr>
      <w:r>
        <w:t xml:space="preserve">  Бланки</w:t>
      </w:r>
      <w:r>
        <w:rPr>
          <w:spacing w:val="22"/>
        </w:rPr>
        <w:t xml:space="preserve"> </w:t>
      </w:r>
      <w:r>
        <w:t>заявления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информационной</w:t>
      </w:r>
      <w:r>
        <w:rPr>
          <w:spacing w:val="24"/>
        </w:rPr>
        <w:t xml:space="preserve"> </w:t>
      </w:r>
      <w:r>
        <w:t>карты</w:t>
      </w:r>
      <w:r>
        <w:rPr>
          <w:spacing w:val="23"/>
        </w:rPr>
        <w:t xml:space="preserve"> </w:t>
      </w:r>
      <w:r>
        <w:t>участника</w:t>
      </w:r>
      <w:r>
        <w:rPr>
          <w:spacing w:val="21"/>
        </w:rPr>
        <w:t xml:space="preserve"> </w:t>
      </w:r>
      <w:r>
        <w:t>размещены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сайте</w:t>
      </w:r>
      <w:r>
        <w:rPr>
          <w:spacing w:val="24"/>
        </w:rPr>
        <w:t xml:space="preserve"> </w:t>
      </w:r>
      <w:r>
        <w:rPr>
          <w:spacing w:val="-5"/>
        </w:rPr>
        <w:t>МУ «Отдел образования»</w:t>
      </w:r>
      <w:r>
        <w:rPr>
          <w:spacing w:val="40"/>
        </w:rPr>
        <w:t xml:space="preserve"> </w:t>
      </w:r>
      <w:hyperlink r:id="rId18" w:history="1">
        <w:r>
          <w:rPr>
            <w:rStyle w:val="a3"/>
          </w:rPr>
          <w:t>https://myasnikovskiy.uoedu.ru</w:t>
        </w:r>
      </w:hyperlink>
      <w:r>
        <w:t xml:space="preserve"> в</w:t>
      </w:r>
      <w:r>
        <w:rPr>
          <w:spacing w:val="40"/>
        </w:rPr>
        <w:t xml:space="preserve"> </w:t>
      </w:r>
      <w:r>
        <w:t>разделе «</w:t>
      </w:r>
      <w:r>
        <w:t>Учитель года Дона - 2026</w:t>
      </w:r>
      <w:r>
        <w:t>», «Документы».</w:t>
      </w:r>
    </w:p>
    <w:p w:rsidR="00C44F29" w:rsidRDefault="00C44F29">
      <w:pPr>
        <w:jc w:val="both"/>
        <w:rPr>
          <w:sz w:val="24"/>
          <w:szCs w:val="24"/>
        </w:rPr>
      </w:pPr>
    </w:p>
    <w:p w:rsidR="00C44F29" w:rsidRDefault="00EE40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44F29" w:rsidRDefault="00EE40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от 08.10.2025 №262</w:t>
      </w:r>
    </w:p>
    <w:p w:rsidR="00C44F29" w:rsidRDefault="00C44F29">
      <w:pPr>
        <w:jc w:val="both"/>
        <w:rPr>
          <w:sz w:val="28"/>
          <w:szCs w:val="28"/>
        </w:rPr>
      </w:pPr>
    </w:p>
    <w:p w:rsidR="00C44F29" w:rsidRDefault="00EE40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оргкомитета</w:t>
      </w:r>
    </w:p>
    <w:p w:rsidR="00C44F29" w:rsidRDefault="00E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муниципального этапа  конкурса «</w:t>
      </w:r>
      <w:r>
        <w:rPr>
          <w:b/>
          <w:sz w:val="28"/>
          <w:szCs w:val="28"/>
        </w:rPr>
        <w:t>Учитель года Дона - 2026</w:t>
      </w:r>
      <w:r>
        <w:rPr>
          <w:b/>
          <w:sz w:val="28"/>
          <w:szCs w:val="28"/>
        </w:rPr>
        <w:t>»</w:t>
      </w:r>
    </w:p>
    <w:p w:rsidR="00C44F29" w:rsidRDefault="00C44F29">
      <w:pPr>
        <w:jc w:val="both"/>
        <w:rPr>
          <w:b/>
          <w:sz w:val="28"/>
          <w:szCs w:val="28"/>
        </w:rPr>
      </w:pPr>
    </w:p>
    <w:p w:rsidR="00C44F29" w:rsidRDefault="00EE40E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Толохян</w:t>
      </w:r>
      <w:proofErr w:type="spellEnd"/>
      <w:r>
        <w:rPr>
          <w:sz w:val="28"/>
          <w:szCs w:val="28"/>
        </w:rPr>
        <w:t xml:space="preserve"> А.А., начальник МУ «Отдел образования»,  председатель оргкомитета конкур</w:t>
      </w:r>
      <w:r>
        <w:rPr>
          <w:sz w:val="28"/>
          <w:szCs w:val="28"/>
        </w:rPr>
        <w:t>са.</w:t>
      </w:r>
    </w:p>
    <w:p w:rsidR="00C44F29" w:rsidRDefault="00EE40E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Сафонова И.П., старший методист МУ «Отдел образования», заместитель председателя оргкомитета конкурса.</w:t>
      </w:r>
    </w:p>
    <w:p w:rsidR="00C44F29" w:rsidRDefault="00EE40E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Толохян</w:t>
      </w:r>
      <w:proofErr w:type="spellEnd"/>
      <w:r>
        <w:rPr>
          <w:sz w:val="28"/>
          <w:szCs w:val="28"/>
        </w:rPr>
        <w:t xml:space="preserve"> И.Г., старший методист МУ «Отдел образования»</w:t>
      </w:r>
      <w:r>
        <w:rPr>
          <w:sz w:val="28"/>
          <w:szCs w:val="28"/>
        </w:rPr>
        <w:t>, член оргкомитета;</w:t>
      </w:r>
    </w:p>
    <w:p w:rsidR="00C44F29" w:rsidRDefault="00EE40E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Хатламаджиева</w:t>
      </w:r>
      <w:proofErr w:type="spellEnd"/>
      <w:r>
        <w:rPr>
          <w:sz w:val="28"/>
          <w:szCs w:val="28"/>
        </w:rPr>
        <w:t xml:space="preserve"> М.С., </w:t>
      </w:r>
      <w:r>
        <w:rPr>
          <w:sz w:val="28"/>
          <w:szCs w:val="28"/>
        </w:rPr>
        <w:t>старший методист МУ «Отдел образования»</w:t>
      </w:r>
      <w:r>
        <w:rPr>
          <w:sz w:val="28"/>
          <w:szCs w:val="28"/>
        </w:rPr>
        <w:t>, член о</w:t>
      </w:r>
      <w:r>
        <w:rPr>
          <w:sz w:val="28"/>
          <w:szCs w:val="28"/>
        </w:rPr>
        <w:t>ргкомитета;</w:t>
      </w:r>
    </w:p>
    <w:p w:rsidR="00C44F29" w:rsidRDefault="00EE40E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Бардахчиян</w:t>
      </w:r>
      <w:proofErr w:type="spellEnd"/>
      <w:r>
        <w:rPr>
          <w:sz w:val="28"/>
          <w:szCs w:val="28"/>
        </w:rPr>
        <w:t xml:space="preserve"> К.Х., </w:t>
      </w:r>
      <w:r>
        <w:rPr>
          <w:sz w:val="28"/>
          <w:szCs w:val="28"/>
        </w:rPr>
        <w:t>старший методист МУ «Отдел образования»</w:t>
      </w:r>
      <w:r>
        <w:rPr>
          <w:sz w:val="28"/>
          <w:szCs w:val="28"/>
        </w:rPr>
        <w:t>, член оргкомитета;</w:t>
      </w:r>
    </w:p>
    <w:p w:rsidR="00C44F29" w:rsidRDefault="00EE40EE">
      <w:pPr>
        <w:ind w:leftChars="257" w:left="658" w:hanging="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Хурдаян</w:t>
      </w:r>
      <w:proofErr w:type="spellEnd"/>
      <w:r>
        <w:rPr>
          <w:sz w:val="28"/>
          <w:szCs w:val="28"/>
        </w:rPr>
        <w:t xml:space="preserve"> С.Э., ведущий специалист МУ «Отдел образования»</w:t>
      </w:r>
      <w:r>
        <w:rPr>
          <w:sz w:val="28"/>
          <w:szCs w:val="28"/>
        </w:rPr>
        <w:t>, член оргкомитета.</w:t>
      </w:r>
    </w:p>
    <w:p w:rsidR="00C44F29" w:rsidRDefault="00C44F29">
      <w:pPr>
        <w:jc w:val="right"/>
        <w:rPr>
          <w:sz w:val="28"/>
          <w:szCs w:val="28"/>
        </w:rPr>
      </w:pPr>
    </w:p>
    <w:p w:rsidR="00C44F29" w:rsidRDefault="00EE40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44F29" w:rsidRDefault="00EE40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08.10.2025 №262</w:t>
      </w:r>
    </w:p>
    <w:p w:rsidR="00C44F29" w:rsidRDefault="00C44F29">
      <w:pPr>
        <w:jc w:val="center"/>
        <w:rPr>
          <w:b/>
          <w:bCs/>
          <w:sz w:val="28"/>
          <w:szCs w:val="28"/>
        </w:rPr>
      </w:pPr>
    </w:p>
    <w:p w:rsidR="00C44F29" w:rsidRDefault="00EE40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жюри</w:t>
      </w:r>
    </w:p>
    <w:p w:rsidR="00C44F29" w:rsidRDefault="00EE4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предметного жюри муниципального этапа Всероссийского конкурса </w:t>
      </w:r>
      <w:r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Учитель года Дона - 2026</w:t>
      </w:r>
      <w:r>
        <w:rPr>
          <w:b/>
          <w:sz w:val="28"/>
          <w:szCs w:val="28"/>
        </w:rPr>
        <w:t>»</w:t>
      </w:r>
    </w:p>
    <w:p w:rsidR="00C44F29" w:rsidRDefault="00C44F29">
      <w:pPr>
        <w:pStyle w:val="a8"/>
        <w:spacing w:before="74"/>
        <w:ind w:left="0" w:firstLine="0"/>
        <w:rPr>
          <w:sz w:val="28"/>
          <w:szCs w:val="28"/>
        </w:rPr>
      </w:pPr>
    </w:p>
    <w:p w:rsidR="00C44F29" w:rsidRDefault="00EE40EE">
      <w:pPr>
        <w:pStyle w:val="a8"/>
        <w:spacing w:before="74"/>
        <w:ind w:left="0" w:firstLine="0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предметного жюри будет сформирован после получения заявок на участие в Конкурсе</w:t>
      </w:r>
    </w:p>
    <w:p w:rsidR="00C44F29" w:rsidRDefault="00C44F29">
      <w:pPr>
        <w:pStyle w:val="a8"/>
        <w:spacing w:before="74"/>
        <w:ind w:left="0" w:firstLine="0"/>
        <w:rPr>
          <w:sz w:val="28"/>
          <w:szCs w:val="28"/>
        </w:rPr>
      </w:pPr>
    </w:p>
    <w:p w:rsidR="00C44F29" w:rsidRDefault="00C44F29">
      <w:pPr>
        <w:pStyle w:val="a8"/>
        <w:spacing w:before="74"/>
        <w:ind w:left="0" w:firstLine="0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EE40EE">
      <w:pPr>
        <w:pStyle w:val="a8"/>
        <w:spacing w:before="74"/>
        <w:ind w:left="0" w:firstLine="0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4</w:t>
      </w:r>
    </w:p>
    <w:p w:rsidR="00C44F29" w:rsidRDefault="00EE40EE">
      <w:pPr>
        <w:pStyle w:val="a8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08.10.2025 №262</w:t>
      </w:r>
    </w:p>
    <w:p w:rsidR="00C44F29" w:rsidRDefault="00C44F29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</w:p>
    <w:p w:rsidR="00C44F29" w:rsidRDefault="00EE40EE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Конкурсные задания в номинации «Учитель года»</w:t>
      </w:r>
    </w:p>
    <w:p w:rsidR="00C44F29" w:rsidRDefault="00C44F29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</w:p>
    <w:p w:rsidR="00C44F29" w:rsidRDefault="00EE40EE">
      <w:pPr>
        <w:pStyle w:val="a8"/>
        <w:tabs>
          <w:tab w:val="left" w:pos="284"/>
        </w:tabs>
        <w:ind w:left="880" w:right="105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Конкурсное испытание «Урок»</w:t>
      </w:r>
      <w:r>
        <w:rPr>
          <w:spacing w:val="-2"/>
          <w:sz w:val="28"/>
          <w:szCs w:val="28"/>
        </w:rPr>
        <w:t xml:space="preserve"> (проведение урока - 35 минут; самоанализ урока и ответы </w:t>
      </w:r>
      <w:proofErr w:type="gramStart"/>
      <w:r>
        <w:rPr>
          <w:spacing w:val="-2"/>
          <w:sz w:val="28"/>
          <w:szCs w:val="28"/>
        </w:rPr>
        <w:t>на</w:t>
      </w:r>
      <w:proofErr w:type="gram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вопросов</w:t>
      </w:r>
      <w:proofErr w:type="gramEnd"/>
      <w:r>
        <w:rPr>
          <w:spacing w:val="-2"/>
          <w:sz w:val="28"/>
          <w:szCs w:val="28"/>
        </w:rPr>
        <w:t xml:space="preserve"> членов жюри - до 5 минут).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  <w:t xml:space="preserve">Формат: </w:t>
      </w:r>
      <w:r>
        <w:rPr>
          <w:bCs/>
          <w:spacing w:val="-2"/>
          <w:sz w:val="28"/>
          <w:szCs w:val="28"/>
        </w:rPr>
        <w:t>проведение</w:t>
      </w:r>
      <w:r>
        <w:rPr>
          <w:bCs/>
          <w:spacing w:val="-2"/>
          <w:sz w:val="28"/>
          <w:szCs w:val="28"/>
        </w:rPr>
        <w:t xml:space="preserve"> конкурсного урока с учащимися, отражающего </w:t>
      </w:r>
      <w:proofErr w:type="spellStart"/>
      <w:r>
        <w:rPr>
          <w:bCs/>
          <w:spacing w:val="-2"/>
          <w:sz w:val="28"/>
          <w:szCs w:val="28"/>
        </w:rPr>
        <w:t>межпредметный</w:t>
      </w:r>
      <w:proofErr w:type="spellEnd"/>
      <w:r>
        <w:rPr>
          <w:bCs/>
          <w:spacing w:val="-2"/>
          <w:sz w:val="28"/>
          <w:szCs w:val="28"/>
        </w:rPr>
        <w:t xml:space="preserve"> подход и </w:t>
      </w:r>
      <w:r>
        <w:rPr>
          <w:bCs/>
          <w:spacing w:val="-2"/>
          <w:sz w:val="28"/>
          <w:szCs w:val="28"/>
        </w:rPr>
        <w:t xml:space="preserve">междисциплинарные связи, умение формировать целостную картину мира и </w:t>
      </w:r>
      <w:proofErr w:type="spellStart"/>
      <w:r>
        <w:rPr>
          <w:bCs/>
          <w:spacing w:val="-2"/>
          <w:sz w:val="28"/>
          <w:szCs w:val="28"/>
        </w:rPr>
        <w:t>надпредметные</w:t>
      </w:r>
      <w:proofErr w:type="spellEnd"/>
      <w:r>
        <w:rPr>
          <w:bCs/>
          <w:spacing w:val="-2"/>
          <w:sz w:val="28"/>
          <w:szCs w:val="28"/>
        </w:rPr>
        <w:t xml:space="preserve"> компетентности. Список возможных тем учебных занятий (в соответствии с календарно-тематическим планированием), возрастной и количественный состав учебной группы определяется</w:t>
      </w:r>
      <w:r>
        <w:rPr>
          <w:bCs/>
          <w:spacing w:val="-2"/>
          <w:sz w:val="28"/>
          <w:szCs w:val="28"/>
        </w:rPr>
        <w:t xml:space="preserve"> участниками конкурса.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  <w:t>Сведения о необходимом для проведения урока оборудовании подаются конкурсантом до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ноября 202</w:t>
      </w:r>
      <w:r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года  путем подачи заявки Организатору Конкурса.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Критерии</w:t>
      </w:r>
      <w:r>
        <w:rPr>
          <w:b/>
          <w:spacing w:val="-2"/>
          <w:sz w:val="28"/>
          <w:szCs w:val="28"/>
        </w:rPr>
        <w:t xml:space="preserve"> оценивания</w:t>
      </w:r>
      <w:r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оценивание конкурсного испытания осуществляется в очном режиме. О</w:t>
      </w:r>
      <w:r>
        <w:rPr>
          <w:bCs/>
          <w:spacing w:val="-2"/>
          <w:sz w:val="28"/>
          <w:szCs w:val="28"/>
        </w:rPr>
        <w:t xml:space="preserve">ценивание производится по </w:t>
      </w:r>
      <w:r>
        <w:rPr>
          <w:bCs/>
          <w:spacing w:val="-2"/>
          <w:sz w:val="28"/>
          <w:szCs w:val="28"/>
        </w:rPr>
        <w:t>восьми</w:t>
      </w:r>
      <w:r>
        <w:rPr>
          <w:bCs/>
          <w:spacing w:val="-2"/>
          <w:sz w:val="28"/>
          <w:szCs w:val="28"/>
        </w:rPr>
        <w:t xml:space="preserve"> критериям</w:t>
      </w:r>
      <w:r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Каждый </w:t>
      </w:r>
      <w:r>
        <w:rPr>
          <w:bCs/>
          <w:spacing w:val="-2"/>
          <w:sz w:val="28"/>
          <w:szCs w:val="28"/>
        </w:rPr>
        <w:t>критерий</w:t>
      </w:r>
      <w:r>
        <w:rPr>
          <w:bCs/>
          <w:spacing w:val="-2"/>
          <w:sz w:val="28"/>
          <w:szCs w:val="28"/>
        </w:rPr>
        <w:t xml:space="preserve"> оценивается по шкале от 0 до </w:t>
      </w:r>
      <w:r>
        <w:rPr>
          <w:bCs/>
          <w:spacing w:val="-2"/>
          <w:sz w:val="28"/>
          <w:szCs w:val="28"/>
        </w:rPr>
        <w:t>10</w:t>
      </w:r>
      <w:r>
        <w:rPr>
          <w:bCs/>
          <w:spacing w:val="-2"/>
          <w:sz w:val="28"/>
          <w:szCs w:val="28"/>
        </w:rPr>
        <w:t xml:space="preserve"> баллов, где 0 баллов – «показатель не проявлен»,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балл</w:t>
      </w:r>
      <w:r>
        <w:rPr>
          <w:bCs/>
          <w:spacing w:val="-2"/>
          <w:sz w:val="28"/>
          <w:szCs w:val="28"/>
        </w:rPr>
        <w:t>ов</w:t>
      </w:r>
      <w:r>
        <w:rPr>
          <w:bCs/>
          <w:spacing w:val="-2"/>
          <w:sz w:val="28"/>
          <w:szCs w:val="28"/>
        </w:rPr>
        <w:t xml:space="preserve"> «показатель проявлен в полной мере».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  <w:t xml:space="preserve">Максимальная оценка за конкурсное испытание – </w:t>
      </w:r>
      <w:r>
        <w:rPr>
          <w:bCs/>
          <w:spacing w:val="-2"/>
          <w:sz w:val="28"/>
          <w:szCs w:val="28"/>
        </w:rPr>
        <w:t>8</w:t>
      </w:r>
      <w:r>
        <w:rPr>
          <w:bCs/>
          <w:spacing w:val="-2"/>
          <w:sz w:val="28"/>
          <w:szCs w:val="28"/>
        </w:rPr>
        <w:t xml:space="preserve">0 баллов. Критерии </w:t>
      </w:r>
      <w:r>
        <w:rPr>
          <w:bCs/>
          <w:spacing w:val="-2"/>
          <w:sz w:val="28"/>
          <w:szCs w:val="28"/>
        </w:rPr>
        <w:t>оценки конкурсного испытания: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глубина</w:t>
      </w:r>
      <w:r>
        <w:rPr>
          <w:bCs/>
          <w:spacing w:val="-2"/>
          <w:sz w:val="28"/>
          <w:szCs w:val="28"/>
        </w:rPr>
        <w:t xml:space="preserve"> осмысления предметного содержания</w:t>
      </w:r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целеполагание</w:t>
      </w:r>
      <w:r>
        <w:rPr>
          <w:bCs/>
          <w:spacing w:val="-2"/>
          <w:sz w:val="28"/>
          <w:szCs w:val="28"/>
        </w:rPr>
        <w:t xml:space="preserve"> и результативность</w:t>
      </w:r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методическое</w:t>
      </w:r>
      <w:r>
        <w:rPr>
          <w:bCs/>
          <w:spacing w:val="-2"/>
          <w:sz w:val="28"/>
          <w:szCs w:val="28"/>
        </w:rPr>
        <w:t xml:space="preserve"> мастерство и творчество</w:t>
      </w:r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- рефлексивная культура</w:t>
      </w:r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информационная грамотность;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поддержка самостоятельности, активности и творч</w:t>
      </w:r>
      <w:r>
        <w:rPr>
          <w:bCs/>
          <w:spacing w:val="-2"/>
          <w:sz w:val="28"/>
          <w:szCs w:val="28"/>
        </w:rPr>
        <w:t xml:space="preserve">ества </w:t>
      </w:r>
      <w:proofErr w:type="gramStart"/>
      <w:r>
        <w:rPr>
          <w:bCs/>
          <w:spacing w:val="-2"/>
          <w:sz w:val="28"/>
          <w:szCs w:val="28"/>
        </w:rPr>
        <w:t>обучающихся</w:t>
      </w:r>
      <w:proofErr w:type="gramEnd"/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коммуникативная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реализация воспитательного процесса.</w:t>
      </w:r>
    </w:p>
    <w:p w:rsidR="00C44F29" w:rsidRDefault="00C44F29">
      <w:pPr>
        <w:pStyle w:val="a8"/>
        <w:tabs>
          <w:tab w:val="left" w:pos="284"/>
        </w:tabs>
        <w:ind w:left="0" w:right="105" w:firstLine="0"/>
        <w:rPr>
          <w:b/>
          <w:bCs/>
          <w:spacing w:val="-2"/>
          <w:sz w:val="28"/>
          <w:szCs w:val="28"/>
        </w:rPr>
      </w:pP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Конкурсное</w:t>
      </w:r>
      <w:r>
        <w:rPr>
          <w:b/>
          <w:bCs/>
          <w:spacing w:val="-2"/>
          <w:sz w:val="28"/>
          <w:szCs w:val="28"/>
        </w:rPr>
        <w:t xml:space="preserve"> испытание  «Слово учителю»</w:t>
      </w:r>
      <w:r>
        <w:rPr>
          <w:spacing w:val="-2"/>
          <w:sz w:val="28"/>
          <w:szCs w:val="28"/>
        </w:rPr>
        <w:t xml:space="preserve"> (демонстрация методической грамотности, соотнесение педагогической теории с практикой, способности быть лидерами общественного мнен</w:t>
      </w:r>
      <w:r>
        <w:rPr>
          <w:spacing w:val="-2"/>
          <w:sz w:val="28"/>
          <w:szCs w:val="28"/>
        </w:rPr>
        <w:t>ия и популяризировать педагогическую профессию, регламент до 15 минут, включая ответы на вопросы членов жюри).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Формат: публичное выступление конкурсанта, в котором отражаются инновационные подходы к развитию современного образования, роль и место учителя в</w:t>
      </w:r>
      <w:r>
        <w:rPr>
          <w:spacing w:val="-2"/>
          <w:sz w:val="28"/>
          <w:szCs w:val="28"/>
        </w:rPr>
        <w:t xml:space="preserve"> формировании суверенной системы национального образования.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Критерии</w:t>
      </w:r>
      <w:r>
        <w:rPr>
          <w:b/>
          <w:spacing w:val="-2"/>
          <w:sz w:val="28"/>
          <w:szCs w:val="28"/>
        </w:rPr>
        <w:t xml:space="preserve"> оценивания</w:t>
      </w:r>
      <w:r>
        <w:rPr>
          <w:b/>
          <w:spacing w:val="-2"/>
          <w:sz w:val="28"/>
          <w:szCs w:val="28"/>
        </w:rPr>
        <w:t>: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оценивание конкурсного испытания осуществляется в очном режиме. Оценивание производится по </w:t>
      </w:r>
      <w:r>
        <w:rPr>
          <w:bCs/>
          <w:spacing w:val="-2"/>
          <w:sz w:val="28"/>
          <w:szCs w:val="28"/>
        </w:rPr>
        <w:t>восьми</w:t>
      </w:r>
      <w:r>
        <w:rPr>
          <w:bCs/>
          <w:spacing w:val="-2"/>
          <w:sz w:val="28"/>
          <w:szCs w:val="28"/>
        </w:rPr>
        <w:t xml:space="preserve"> критериям</w:t>
      </w:r>
      <w:r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Каждый </w:t>
      </w:r>
      <w:r>
        <w:rPr>
          <w:bCs/>
          <w:spacing w:val="-2"/>
          <w:sz w:val="28"/>
          <w:szCs w:val="28"/>
        </w:rPr>
        <w:t>критерий</w:t>
      </w:r>
      <w:r>
        <w:rPr>
          <w:bCs/>
          <w:spacing w:val="-2"/>
          <w:sz w:val="28"/>
          <w:szCs w:val="28"/>
        </w:rPr>
        <w:t xml:space="preserve"> оценивается по шкале от 0 до </w:t>
      </w:r>
      <w:r>
        <w:rPr>
          <w:bCs/>
          <w:spacing w:val="-2"/>
          <w:sz w:val="28"/>
          <w:szCs w:val="28"/>
        </w:rPr>
        <w:t>10</w:t>
      </w:r>
      <w:r>
        <w:rPr>
          <w:bCs/>
          <w:spacing w:val="-2"/>
          <w:sz w:val="28"/>
          <w:szCs w:val="28"/>
        </w:rPr>
        <w:t xml:space="preserve"> баллов, где 0 </w:t>
      </w:r>
      <w:r>
        <w:rPr>
          <w:bCs/>
          <w:spacing w:val="-2"/>
          <w:sz w:val="28"/>
          <w:szCs w:val="28"/>
        </w:rPr>
        <w:lastRenderedPageBreak/>
        <w:t>баллов – «показатель не проявлен»,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балл</w:t>
      </w:r>
      <w:r>
        <w:rPr>
          <w:bCs/>
          <w:spacing w:val="-2"/>
          <w:sz w:val="28"/>
          <w:szCs w:val="28"/>
        </w:rPr>
        <w:t>ов</w:t>
      </w:r>
      <w:r>
        <w:rPr>
          <w:bCs/>
          <w:spacing w:val="-2"/>
          <w:sz w:val="28"/>
          <w:szCs w:val="28"/>
        </w:rPr>
        <w:t xml:space="preserve"> «показатель проявлен в полной мере».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  <w:t>Максимальная оценка за конкурсное испытание –</w:t>
      </w:r>
      <w:r>
        <w:rPr>
          <w:bCs/>
          <w:spacing w:val="-2"/>
          <w:sz w:val="28"/>
          <w:szCs w:val="28"/>
        </w:rPr>
        <w:t xml:space="preserve"> 6</w:t>
      </w:r>
      <w:r>
        <w:rPr>
          <w:bCs/>
          <w:spacing w:val="-2"/>
          <w:sz w:val="28"/>
          <w:szCs w:val="28"/>
        </w:rPr>
        <w:t>0 баллов. Критерии оценки конкурсного испытания: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понимание</w:t>
      </w:r>
      <w:r>
        <w:rPr>
          <w:bCs/>
          <w:spacing w:val="-2"/>
          <w:sz w:val="28"/>
          <w:szCs w:val="28"/>
        </w:rPr>
        <w:t xml:space="preserve"> тенденций развития отечественного образования, вопросов государственной образовательной политики;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коммуникативная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оригинальность и творческий подход;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научная корректность и методическая грамотность;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глубина и нестандартность суждений;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реалистичность и практическая ценность предложенных решений.</w:t>
      </w:r>
    </w:p>
    <w:p w:rsidR="00C44F29" w:rsidRDefault="00C44F29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</w:p>
    <w:p w:rsidR="00C44F29" w:rsidRDefault="00EE40EE">
      <w:pPr>
        <w:pStyle w:val="a8"/>
        <w:tabs>
          <w:tab w:val="left" w:pos="284"/>
        </w:tabs>
        <w:ind w:left="851" w:right="105" w:firstLine="29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Конкурсное испытание «Мастер-класс»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(регламент до 25 минут, включая 5 минут для ответов на вопросы)</w:t>
      </w:r>
    </w:p>
    <w:p w:rsidR="00C44F29" w:rsidRDefault="00EE40EE">
      <w:pPr>
        <w:pStyle w:val="a8"/>
        <w:tabs>
          <w:tab w:val="left" w:pos="284"/>
        </w:tabs>
        <w:ind w:leftChars="400" w:left="889" w:right="105" w:hanging="9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Формат: </w:t>
      </w:r>
      <w:r>
        <w:rPr>
          <w:bCs/>
          <w:spacing w:val="-2"/>
          <w:sz w:val="28"/>
          <w:szCs w:val="28"/>
        </w:rPr>
        <w:t>проведение</w:t>
      </w:r>
      <w:r>
        <w:rPr>
          <w:bCs/>
          <w:spacing w:val="-2"/>
          <w:sz w:val="28"/>
          <w:szCs w:val="28"/>
        </w:rPr>
        <w:t xml:space="preserve"> мастер-класса для ученического, </w:t>
      </w:r>
      <w:proofErr w:type="spellStart"/>
      <w:r>
        <w:rPr>
          <w:bCs/>
          <w:spacing w:val="-2"/>
          <w:sz w:val="28"/>
          <w:szCs w:val="28"/>
        </w:rPr>
        <w:t>педагогического</w:t>
      </w:r>
      <w:proofErr w:type="gramStart"/>
      <w:r>
        <w:rPr>
          <w:bCs/>
          <w:spacing w:val="-2"/>
          <w:sz w:val="28"/>
          <w:szCs w:val="28"/>
        </w:rPr>
        <w:t>,р</w:t>
      </w:r>
      <w:proofErr w:type="gramEnd"/>
      <w:r>
        <w:rPr>
          <w:bCs/>
          <w:spacing w:val="-2"/>
          <w:sz w:val="28"/>
          <w:szCs w:val="28"/>
        </w:rPr>
        <w:t>одительского</w:t>
      </w:r>
      <w:proofErr w:type="spellEnd"/>
      <w:r>
        <w:rPr>
          <w:bCs/>
          <w:spacing w:val="-2"/>
          <w:sz w:val="28"/>
          <w:szCs w:val="28"/>
        </w:rPr>
        <w:t xml:space="preserve"> сообществ и </w:t>
      </w:r>
      <w:r>
        <w:rPr>
          <w:bCs/>
          <w:spacing w:val="-2"/>
          <w:sz w:val="28"/>
          <w:szCs w:val="28"/>
        </w:rPr>
        <w:t>общественности, отражающего значение преподаваемого предмета для формирования мировоззрения и общекультурных компетенций.</w:t>
      </w:r>
    </w:p>
    <w:p w:rsidR="00C44F29" w:rsidRDefault="00EE40EE">
      <w:pPr>
        <w:pStyle w:val="a8"/>
        <w:tabs>
          <w:tab w:val="left" w:pos="284"/>
        </w:tabs>
        <w:ind w:leftChars="400" w:left="889" w:right="105" w:hanging="9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>Мастер-класс проводится на площадке, утвержденной Оргкомитетом в присутствии жюри,  участников Конкурса и зрителей.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  <w:t>Тему, форму про</w:t>
      </w:r>
      <w:r>
        <w:rPr>
          <w:bCs/>
          <w:spacing w:val="-2"/>
          <w:sz w:val="28"/>
          <w:szCs w:val="28"/>
        </w:rPr>
        <w:t xml:space="preserve">ведения мастер-класса, наличие </w:t>
      </w:r>
      <w:proofErr w:type="gramStart"/>
      <w:r>
        <w:rPr>
          <w:bCs/>
          <w:spacing w:val="-2"/>
          <w:sz w:val="28"/>
          <w:szCs w:val="28"/>
        </w:rPr>
        <w:t>фокус-группы</w:t>
      </w:r>
      <w:proofErr w:type="gramEnd"/>
      <w:r>
        <w:rPr>
          <w:bCs/>
          <w:spacing w:val="-2"/>
          <w:sz w:val="28"/>
          <w:szCs w:val="28"/>
        </w:rPr>
        <w:t xml:space="preserve"> и ее количественный состав (при необходимости) конкурсанты определяют самостоятельно. Очередность выступлений определяется по результатам жеребьевки, проводимой в день проведения испытания.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Критерии</w:t>
      </w:r>
      <w:r>
        <w:rPr>
          <w:b/>
          <w:spacing w:val="-2"/>
          <w:sz w:val="28"/>
          <w:szCs w:val="28"/>
        </w:rPr>
        <w:t xml:space="preserve"> оценивания</w:t>
      </w:r>
      <w:r>
        <w:rPr>
          <w:b/>
          <w:spacing w:val="-2"/>
          <w:sz w:val="28"/>
          <w:szCs w:val="28"/>
        </w:rPr>
        <w:t>: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 xml:space="preserve">оценивание конкурсного испытания осуществляется в очном режиме. Оценивание производится по </w:t>
      </w:r>
      <w:r>
        <w:rPr>
          <w:bCs/>
          <w:spacing w:val="-2"/>
          <w:sz w:val="28"/>
          <w:szCs w:val="28"/>
        </w:rPr>
        <w:t>восьми</w:t>
      </w:r>
      <w:r>
        <w:rPr>
          <w:bCs/>
          <w:spacing w:val="-2"/>
          <w:sz w:val="28"/>
          <w:szCs w:val="28"/>
        </w:rPr>
        <w:t xml:space="preserve"> критериям</w:t>
      </w:r>
      <w:r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Каждый </w:t>
      </w:r>
      <w:r>
        <w:rPr>
          <w:bCs/>
          <w:spacing w:val="-2"/>
          <w:sz w:val="28"/>
          <w:szCs w:val="28"/>
        </w:rPr>
        <w:t>критерий</w:t>
      </w:r>
      <w:r>
        <w:rPr>
          <w:bCs/>
          <w:spacing w:val="-2"/>
          <w:sz w:val="28"/>
          <w:szCs w:val="28"/>
        </w:rPr>
        <w:t xml:space="preserve"> оценивается по шкале от 0 до </w:t>
      </w:r>
      <w:r>
        <w:rPr>
          <w:bCs/>
          <w:spacing w:val="-2"/>
          <w:sz w:val="28"/>
          <w:szCs w:val="28"/>
        </w:rPr>
        <w:t>10</w:t>
      </w:r>
      <w:r>
        <w:rPr>
          <w:bCs/>
          <w:spacing w:val="-2"/>
          <w:sz w:val="28"/>
          <w:szCs w:val="28"/>
        </w:rPr>
        <w:t xml:space="preserve"> баллов, где 0 баллов – «показатель не проявлен»,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балл</w:t>
      </w:r>
      <w:r>
        <w:rPr>
          <w:bCs/>
          <w:spacing w:val="-2"/>
          <w:sz w:val="28"/>
          <w:szCs w:val="28"/>
        </w:rPr>
        <w:t>ов</w:t>
      </w:r>
      <w:r>
        <w:rPr>
          <w:bCs/>
          <w:spacing w:val="-2"/>
          <w:sz w:val="28"/>
          <w:szCs w:val="28"/>
        </w:rPr>
        <w:t xml:space="preserve"> «показатель проявлен в полной мере».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 xml:space="preserve">Максимальная оценка за конкурсное испытание – </w:t>
      </w:r>
      <w:r>
        <w:rPr>
          <w:bCs/>
          <w:spacing w:val="-2"/>
          <w:sz w:val="28"/>
          <w:szCs w:val="28"/>
        </w:rPr>
        <w:t>100</w:t>
      </w:r>
      <w:r>
        <w:rPr>
          <w:bCs/>
          <w:spacing w:val="-2"/>
          <w:sz w:val="28"/>
          <w:szCs w:val="28"/>
        </w:rPr>
        <w:t xml:space="preserve"> баллов. Критерии оценки конкурсного испытания: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актуальность и методическая обоснованность;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творческий подход и импровизация;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исследовательская компетентность;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коммуникативная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ценностные </w:t>
      </w:r>
      <w:r>
        <w:rPr>
          <w:bCs/>
          <w:spacing w:val="-2"/>
          <w:sz w:val="28"/>
          <w:szCs w:val="28"/>
        </w:rPr>
        <w:t>ориентиры и воспитательная направленность;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рефлексивная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proofErr w:type="spellStart"/>
      <w:r>
        <w:rPr>
          <w:bCs/>
          <w:spacing w:val="-2"/>
          <w:sz w:val="28"/>
          <w:szCs w:val="28"/>
        </w:rPr>
        <w:t>метапредметность</w:t>
      </w:r>
      <w:proofErr w:type="spellEnd"/>
      <w:r>
        <w:rPr>
          <w:bCs/>
          <w:spacing w:val="-2"/>
          <w:sz w:val="28"/>
          <w:szCs w:val="28"/>
        </w:rPr>
        <w:t xml:space="preserve"> и универсальность подходов;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развивающий характер и результативность;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информационная и языковая культура;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проектная деятельность с опорой на разнообразные образоват</w:t>
      </w:r>
      <w:r>
        <w:rPr>
          <w:bCs/>
          <w:spacing w:val="-2"/>
          <w:sz w:val="28"/>
          <w:szCs w:val="28"/>
        </w:rPr>
        <w:t xml:space="preserve">ельные потребности учащихся. </w:t>
      </w:r>
    </w:p>
    <w:p w:rsidR="00C44F29" w:rsidRDefault="00C44F29">
      <w:pPr>
        <w:pStyle w:val="a8"/>
        <w:tabs>
          <w:tab w:val="left" w:pos="284"/>
        </w:tabs>
        <w:ind w:left="851" w:right="105" w:firstLine="567"/>
        <w:jc w:val="right"/>
      </w:pPr>
    </w:p>
    <w:p w:rsidR="00C44F29" w:rsidRDefault="00C44F29">
      <w:pPr>
        <w:pStyle w:val="a8"/>
        <w:tabs>
          <w:tab w:val="left" w:pos="284"/>
        </w:tabs>
        <w:ind w:left="851" w:right="105" w:firstLine="567"/>
        <w:jc w:val="right"/>
      </w:pPr>
    </w:p>
    <w:p w:rsidR="00C44F29" w:rsidRDefault="00C44F29">
      <w:pPr>
        <w:pStyle w:val="a8"/>
        <w:tabs>
          <w:tab w:val="left" w:pos="284"/>
        </w:tabs>
        <w:ind w:left="851" w:right="105" w:firstLine="567"/>
        <w:jc w:val="right"/>
      </w:pPr>
    </w:p>
    <w:p w:rsidR="00C44F29" w:rsidRDefault="00C44F29">
      <w:pPr>
        <w:pStyle w:val="a8"/>
        <w:tabs>
          <w:tab w:val="left" w:pos="284"/>
        </w:tabs>
        <w:ind w:left="851" w:right="105" w:firstLine="567"/>
        <w:jc w:val="right"/>
      </w:pPr>
    </w:p>
    <w:p w:rsidR="00C44F29" w:rsidRDefault="00C44F29">
      <w:pPr>
        <w:pStyle w:val="a8"/>
        <w:tabs>
          <w:tab w:val="left" w:pos="284"/>
        </w:tabs>
        <w:ind w:left="851" w:right="105" w:firstLine="567"/>
        <w:jc w:val="right"/>
      </w:pPr>
    </w:p>
    <w:p w:rsidR="00C44F29" w:rsidRDefault="00EE40EE">
      <w:pPr>
        <w:pStyle w:val="a8"/>
        <w:tabs>
          <w:tab w:val="left" w:pos="284"/>
        </w:tabs>
        <w:ind w:left="851" w:right="105" w:firstLine="567"/>
        <w:jc w:val="right"/>
        <w:rPr>
          <w:bCs/>
          <w:spacing w:val="-2"/>
          <w:sz w:val="28"/>
          <w:szCs w:val="28"/>
        </w:rPr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C44F29" w:rsidRDefault="00EE40EE">
      <w:pPr>
        <w:pStyle w:val="a8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08.10.2025 №262</w:t>
      </w:r>
    </w:p>
    <w:p w:rsidR="00C44F29" w:rsidRDefault="00C44F29">
      <w:pPr>
        <w:pStyle w:val="a8"/>
        <w:ind w:left="0" w:firstLine="0"/>
        <w:jc w:val="right"/>
        <w:rPr>
          <w:sz w:val="28"/>
        </w:rPr>
      </w:pPr>
    </w:p>
    <w:p w:rsidR="00C44F29" w:rsidRDefault="00C44F29">
      <w:pPr>
        <w:pStyle w:val="a8"/>
        <w:tabs>
          <w:tab w:val="left" w:pos="284"/>
        </w:tabs>
        <w:ind w:left="851" w:right="105" w:hanging="142"/>
        <w:rPr>
          <w:b/>
          <w:bCs/>
          <w:spacing w:val="-2"/>
        </w:rPr>
      </w:pPr>
    </w:p>
    <w:p w:rsidR="00C44F29" w:rsidRDefault="00EE40EE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Конкурсные задания в номинации «Педагогический дебют»</w:t>
      </w:r>
    </w:p>
    <w:p w:rsidR="00C44F29" w:rsidRDefault="00C44F29">
      <w:pPr>
        <w:tabs>
          <w:tab w:val="left" w:pos="284"/>
        </w:tabs>
        <w:ind w:left="851"/>
        <w:jc w:val="both"/>
        <w:rPr>
          <w:b/>
          <w:bCs/>
          <w:sz w:val="28"/>
          <w:szCs w:val="28"/>
        </w:rPr>
      </w:pPr>
    </w:p>
    <w:p w:rsidR="00C44F29" w:rsidRDefault="00EE40EE" w:rsidP="00710AB6">
      <w:pPr>
        <w:pStyle w:val="a8"/>
        <w:tabs>
          <w:tab w:val="left" w:pos="284"/>
        </w:tabs>
        <w:ind w:leftChars="493" w:left="1085" w:right="105" w:firstLineChars="86" w:firstLine="24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Конкурсное испытание «Урок»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 xml:space="preserve">Формат:  </w:t>
      </w:r>
      <w:r>
        <w:rPr>
          <w:bCs/>
          <w:spacing w:val="-2"/>
          <w:sz w:val="28"/>
          <w:szCs w:val="28"/>
        </w:rPr>
        <w:t>проведение</w:t>
      </w:r>
      <w:r>
        <w:rPr>
          <w:bCs/>
          <w:spacing w:val="-2"/>
          <w:sz w:val="28"/>
          <w:szCs w:val="28"/>
        </w:rPr>
        <w:t xml:space="preserve"> конкурсного урока с учащимися, отражающего </w:t>
      </w:r>
      <w:proofErr w:type="spellStart"/>
      <w:r>
        <w:rPr>
          <w:bCs/>
          <w:spacing w:val="-2"/>
          <w:sz w:val="28"/>
          <w:szCs w:val="28"/>
        </w:rPr>
        <w:t>межпредметный</w:t>
      </w:r>
      <w:proofErr w:type="spellEnd"/>
      <w:r>
        <w:rPr>
          <w:bCs/>
          <w:spacing w:val="-2"/>
          <w:sz w:val="28"/>
          <w:szCs w:val="28"/>
        </w:rPr>
        <w:t xml:space="preserve"> подход и междисциплинарные связи, умение формировать целостную картину мира и </w:t>
      </w:r>
      <w:proofErr w:type="spellStart"/>
      <w:r>
        <w:rPr>
          <w:bCs/>
          <w:spacing w:val="-2"/>
          <w:sz w:val="28"/>
          <w:szCs w:val="28"/>
        </w:rPr>
        <w:t>надпредметные</w:t>
      </w:r>
      <w:proofErr w:type="spellEnd"/>
      <w:r>
        <w:rPr>
          <w:bCs/>
          <w:spacing w:val="-2"/>
          <w:sz w:val="28"/>
          <w:szCs w:val="28"/>
        </w:rPr>
        <w:t xml:space="preserve"> компетентности. Список возможных тем учебных занятий (в соответствии с календарно-тематическим планировани</w:t>
      </w:r>
      <w:r>
        <w:rPr>
          <w:bCs/>
          <w:spacing w:val="-2"/>
          <w:sz w:val="28"/>
          <w:szCs w:val="28"/>
        </w:rPr>
        <w:t>ем), возрастной и количественный состав учебной группы определяется участниками конкурса.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>Сведения о необходимом для проведения урока оборудовании подаются конкурсантом до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ноября 202</w:t>
      </w:r>
      <w:r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года  путем подачи заявки Организатору Конкурса.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 xml:space="preserve">Регламент конкурсного испытания: проведение урока – 35 минут; самоанализ урока и ответы на вопросы членов жюри – до </w:t>
      </w:r>
      <w:r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минут.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/>
          <w:spacing w:val="-2"/>
          <w:sz w:val="28"/>
          <w:szCs w:val="28"/>
        </w:rPr>
        <w:t>Критерии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оценования</w:t>
      </w:r>
      <w:proofErr w:type="spellEnd"/>
      <w:r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</w:t>
      </w:r>
      <w:r>
        <w:rPr>
          <w:bCs/>
          <w:spacing w:val="-2"/>
          <w:sz w:val="28"/>
          <w:szCs w:val="28"/>
        </w:rPr>
        <w:t>восьми</w:t>
      </w:r>
      <w:r>
        <w:rPr>
          <w:bCs/>
          <w:spacing w:val="-2"/>
          <w:sz w:val="28"/>
          <w:szCs w:val="28"/>
        </w:rPr>
        <w:t xml:space="preserve"> критериям</w:t>
      </w:r>
      <w:r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Каждый </w:t>
      </w:r>
      <w:r>
        <w:rPr>
          <w:bCs/>
          <w:spacing w:val="-2"/>
          <w:sz w:val="28"/>
          <w:szCs w:val="28"/>
        </w:rPr>
        <w:t>критерий</w:t>
      </w:r>
      <w:r>
        <w:rPr>
          <w:bCs/>
          <w:spacing w:val="-2"/>
          <w:sz w:val="28"/>
          <w:szCs w:val="28"/>
        </w:rPr>
        <w:t xml:space="preserve"> оценивается по шкале от 0 до </w:t>
      </w:r>
      <w:r>
        <w:rPr>
          <w:bCs/>
          <w:spacing w:val="-2"/>
          <w:sz w:val="28"/>
          <w:szCs w:val="28"/>
        </w:rPr>
        <w:t>10</w:t>
      </w:r>
      <w:r>
        <w:rPr>
          <w:bCs/>
          <w:spacing w:val="-2"/>
          <w:sz w:val="28"/>
          <w:szCs w:val="28"/>
        </w:rPr>
        <w:t xml:space="preserve"> баллов, где 0 баллов – «показатель не проявлен»,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балл</w:t>
      </w:r>
      <w:r>
        <w:rPr>
          <w:bCs/>
          <w:spacing w:val="-2"/>
          <w:sz w:val="28"/>
          <w:szCs w:val="28"/>
        </w:rPr>
        <w:t>ов</w:t>
      </w:r>
      <w:r>
        <w:rPr>
          <w:bCs/>
          <w:spacing w:val="-2"/>
          <w:sz w:val="28"/>
          <w:szCs w:val="28"/>
        </w:rPr>
        <w:t xml:space="preserve"> «показатель проявлен в полной мере».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 xml:space="preserve">Максимальная оценка за конкурсное испытание – </w:t>
      </w:r>
      <w:r>
        <w:rPr>
          <w:bCs/>
          <w:spacing w:val="-2"/>
          <w:sz w:val="28"/>
          <w:szCs w:val="28"/>
        </w:rPr>
        <w:t>90</w:t>
      </w:r>
      <w:r>
        <w:rPr>
          <w:bCs/>
          <w:spacing w:val="-2"/>
          <w:sz w:val="28"/>
          <w:szCs w:val="28"/>
        </w:rPr>
        <w:t xml:space="preserve"> баллов. Критерии оценки конкурсного испытания: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- глубина осм</w:t>
      </w:r>
      <w:r>
        <w:rPr>
          <w:bCs/>
          <w:spacing w:val="-2"/>
          <w:sz w:val="28"/>
          <w:szCs w:val="28"/>
        </w:rPr>
        <w:t>ысления предметного содержания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целеполагание и результативность;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методическое мастерство и творчество;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психолого-педагогическая грамотность;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рефлексивная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информационная грамотность;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поддержка самостоятельности, </w:t>
      </w:r>
      <w:proofErr w:type="spellStart"/>
      <w:r>
        <w:rPr>
          <w:bCs/>
          <w:spacing w:val="-2"/>
          <w:sz w:val="28"/>
          <w:szCs w:val="28"/>
        </w:rPr>
        <w:t>ативности</w:t>
      </w:r>
      <w:proofErr w:type="spellEnd"/>
      <w:r>
        <w:rPr>
          <w:bCs/>
          <w:spacing w:val="-2"/>
          <w:sz w:val="28"/>
          <w:szCs w:val="28"/>
        </w:rPr>
        <w:t xml:space="preserve"> и творчества </w:t>
      </w:r>
      <w:proofErr w:type="gramStart"/>
      <w:r>
        <w:rPr>
          <w:bCs/>
          <w:spacing w:val="-2"/>
          <w:sz w:val="28"/>
          <w:szCs w:val="28"/>
        </w:rPr>
        <w:t>обучающихся</w:t>
      </w:r>
      <w:proofErr w:type="gramEnd"/>
      <w:r>
        <w:rPr>
          <w:bCs/>
          <w:spacing w:val="-2"/>
          <w:sz w:val="28"/>
          <w:szCs w:val="28"/>
        </w:rPr>
        <w:t>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коммуникативная культура;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реализация воспитательного потенциала.</w:t>
      </w:r>
    </w:p>
    <w:p w:rsidR="00C44F29" w:rsidRDefault="00C44F29">
      <w:pPr>
        <w:pStyle w:val="a8"/>
        <w:tabs>
          <w:tab w:val="left" w:pos="284"/>
        </w:tabs>
        <w:ind w:left="851" w:right="105" w:hanging="142"/>
        <w:rPr>
          <w:b/>
          <w:bCs/>
          <w:spacing w:val="-2"/>
          <w:sz w:val="28"/>
          <w:szCs w:val="28"/>
        </w:rPr>
      </w:pPr>
    </w:p>
    <w:p w:rsidR="00C44F29" w:rsidRDefault="00EE40EE" w:rsidP="00710AB6">
      <w:pPr>
        <w:pStyle w:val="a8"/>
        <w:tabs>
          <w:tab w:val="left" w:pos="284"/>
        </w:tabs>
        <w:ind w:leftChars="493" w:left="1085" w:right="105" w:firstLineChars="86" w:firstLine="24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Конкурсное испытание «Опыт работы»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>Регламент конкурсного испытания: выступление конкурсанта – до 15 минут, включая ответы на вопросы.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  <w:t xml:space="preserve">Формат: презентация опыта </w:t>
      </w:r>
      <w:r>
        <w:rPr>
          <w:bCs/>
          <w:spacing w:val="-2"/>
          <w:sz w:val="28"/>
          <w:szCs w:val="28"/>
        </w:rPr>
        <w:t>конкурсанта.</w:t>
      </w:r>
    </w:p>
    <w:p w:rsidR="00C44F29" w:rsidRDefault="00EE40EE">
      <w:pPr>
        <w:pStyle w:val="a8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/>
          <w:spacing w:val="-2"/>
          <w:sz w:val="28"/>
          <w:szCs w:val="28"/>
        </w:rPr>
        <w:t>Критерии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оценования</w:t>
      </w:r>
      <w:proofErr w:type="spellEnd"/>
      <w:r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</w:t>
      </w:r>
      <w:r>
        <w:rPr>
          <w:bCs/>
          <w:spacing w:val="-2"/>
          <w:sz w:val="28"/>
          <w:szCs w:val="28"/>
        </w:rPr>
        <w:t>восьми</w:t>
      </w:r>
      <w:r>
        <w:rPr>
          <w:bCs/>
          <w:spacing w:val="-2"/>
          <w:sz w:val="28"/>
          <w:szCs w:val="28"/>
        </w:rPr>
        <w:t xml:space="preserve"> критериям</w:t>
      </w:r>
      <w:r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 Каждый </w:t>
      </w:r>
      <w:r>
        <w:rPr>
          <w:bCs/>
          <w:spacing w:val="-2"/>
          <w:sz w:val="28"/>
          <w:szCs w:val="28"/>
        </w:rPr>
        <w:t>критерий</w:t>
      </w:r>
      <w:r>
        <w:rPr>
          <w:bCs/>
          <w:spacing w:val="-2"/>
          <w:sz w:val="28"/>
          <w:szCs w:val="28"/>
        </w:rPr>
        <w:t xml:space="preserve"> оценивается по шкале от 0 до </w:t>
      </w:r>
      <w:r>
        <w:rPr>
          <w:bCs/>
          <w:spacing w:val="-2"/>
          <w:sz w:val="28"/>
          <w:szCs w:val="28"/>
        </w:rPr>
        <w:t>10</w:t>
      </w:r>
      <w:r>
        <w:rPr>
          <w:bCs/>
          <w:spacing w:val="-2"/>
          <w:sz w:val="28"/>
          <w:szCs w:val="28"/>
        </w:rPr>
        <w:t xml:space="preserve"> баллов, где 0 баллов – «показатель не проявлен», 1</w:t>
      </w:r>
      <w:r>
        <w:rPr>
          <w:bCs/>
          <w:spacing w:val="-2"/>
          <w:sz w:val="28"/>
          <w:szCs w:val="28"/>
        </w:rPr>
        <w:t>0</w:t>
      </w:r>
      <w:r>
        <w:rPr>
          <w:bCs/>
          <w:spacing w:val="-2"/>
          <w:sz w:val="28"/>
          <w:szCs w:val="28"/>
        </w:rPr>
        <w:t xml:space="preserve"> балл</w:t>
      </w:r>
      <w:r>
        <w:rPr>
          <w:bCs/>
          <w:spacing w:val="-2"/>
          <w:sz w:val="28"/>
          <w:szCs w:val="28"/>
        </w:rPr>
        <w:t>ов</w:t>
      </w:r>
      <w:r>
        <w:rPr>
          <w:bCs/>
          <w:spacing w:val="-2"/>
          <w:sz w:val="28"/>
          <w:szCs w:val="28"/>
        </w:rPr>
        <w:t xml:space="preserve"> «пока</w:t>
      </w:r>
      <w:r>
        <w:rPr>
          <w:bCs/>
          <w:spacing w:val="-2"/>
          <w:sz w:val="28"/>
          <w:szCs w:val="28"/>
        </w:rPr>
        <w:t>затель проявлен в полной мере».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 xml:space="preserve">Максимальная оценка за конкурсное испытание – </w:t>
      </w:r>
      <w:r>
        <w:rPr>
          <w:bCs/>
          <w:spacing w:val="-2"/>
          <w:sz w:val="28"/>
          <w:szCs w:val="28"/>
        </w:rPr>
        <w:t>60</w:t>
      </w:r>
      <w:r>
        <w:rPr>
          <w:bCs/>
          <w:spacing w:val="-2"/>
          <w:sz w:val="28"/>
          <w:szCs w:val="28"/>
        </w:rPr>
        <w:t xml:space="preserve"> баллов. 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актуальность авторских находок, новизна и оригинальность представленного опыта;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доступность материала для понимания, 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аргументированность авторских идей,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 xml:space="preserve"> о</w:t>
      </w:r>
      <w:r>
        <w:rPr>
          <w:bCs/>
          <w:spacing w:val="-2"/>
          <w:sz w:val="28"/>
          <w:szCs w:val="28"/>
        </w:rPr>
        <w:t>ригинальность и глубина суждений;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возможность распространения и внедрения инновационного опыта в практику учителей, </w:t>
      </w:r>
    </w:p>
    <w:p w:rsidR="00C44F29" w:rsidRDefault="00EE40EE">
      <w:pPr>
        <w:pStyle w:val="a8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культура представления материала.</w:t>
      </w:r>
    </w:p>
    <w:p w:rsidR="00C44F29" w:rsidRDefault="00C44F29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C44F29" w:rsidRDefault="00C44F29">
      <w:pPr>
        <w:tabs>
          <w:tab w:val="left" w:pos="284"/>
        </w:tabs>
        <w:ind w:left="851"/>
        <w:jc w:val="both"/>
        <w:rPr>
          <w:b/>
          <w:bCs/>
          <w:sz w:val="28"/>
          <w:szCs w:val="28"/>
        </w:rPr>
      </w:pPr>
    </w:p>
    <w:p w:rsidR="00C44F29" w:rsidRDefault="00EE40EE">
      <w:pPr>
        <w:pStyle w:val="a8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6</w:t>
      </w:r>
    </w:p>
    <w:p w:rsidR="00C44F29" w:rsidRDefault="00EE40EE">
      <w:pPr>
        <w:pStyle w:val="a8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08.10.2025 №262</w:t>
      </w:r>
    </w:p>
    <w:p w:rsidR="00C44F29" w:rsidRDefault="00C44F29">
      <w:pPr>
        <w:pStyle w:val="a8"/>
        <w:tabs>
          <w:tab w:val="left" w:pos="284"/>
        </w:tabs>
        <w:ind w:left="851" w:right="105" w:hanging="142"/>
        <w:jc w:val="right"/>
        <w:rPr>
          <w:b/>
          <w:bCs/>
          <w:spacing w:val="-2"/>
        </w:rPr>
      </w:pPr>
    </w:p>
    <w:p w:rsidR="00C44F29" w:rsidRDefault="00EE40EE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Конкурсные задания в номинации </w:t>
      </w:r>
      <w:r>
        <w:rPr>
          <w:b/>
          <w:bCs/>
          <w:spacing w:val="-2"/>
        </w:rPr>
        <w:t>«Воспитатель года»</w:t>
      </w:r>
    </w:p>
    <w:p w:rsidR="00C44F29" w:rsidRDefault="00C44F29">
      <w:pPr>
        <w:pStyle w:val="a8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</w:p>
    <w:p w:rsidR="00C44F29" w:rsidRDefault="00EE40EE">
      <w:pPr>
        <w:tabs>
          <w:tab w:val="left" w:pos="851"/>
        </w:tabs>
        <w:ind w:left="851" w:firstLine="283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1. Конкурсное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испытание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«Моя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педагогическая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находка»</w:t>
      </w:r>
    </w:p>
    <w:p w:rsidR="00C44F29" w:rsidRDefault="00C44F29">
      <w:pPr>
        <w:tabs>
          <w:tab w:val="left" w:pos="851"/>
        </w:tabs>
        <w:ind w:left="851" w:firstLine="283"/>
        <w:jc w:val="both"/>
        <w:outlineLvl w:val="0"/>
        <w:rPr>
          <w:b/>
          <w:bCs/>
          <w:sz w:val="28"/>
          <w:szCs w:val="28"/>
        </w:rPr>
      </w:pPr>
    </w:p>
    <w:p w:rsidR="00C44F29" w:rsidRDefault="00EE40EE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Цель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значимого в его деятельности способа, метода или приема обучения, воспитания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 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возраста.</w:t>
      </w:r>
    </w:p>
    <w:p w:rsidR="00C44F29" w:rsidRDefault="00EE40EE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Формат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конкурсанта,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демонстрирующее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позиционирует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свою педагогическую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находку.</w:t>
      </w:r>
    </w:p>
    <w:p w:rsidR="00C44F29" w:rsidRDefault="00EE40EE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Организационная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схема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в специально отведенной аудитории. Последовательность выступлений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жеребьевкой.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презентацией 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видеофрагментами.</w:t>
      </w:r>
    </w:p>
    <w:p w:rsidR="00C44F29" w:rsidRDefault="00EE40EE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Регламент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(выступление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конкурсант</w:t>
      </w:r>
      <w:r>
        <w:rPr>
          <w:sz w:val="28"/>
          <w:szCs w:val="28"/>
        </w:rPr>
        <w:t>а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минут;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ответы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минут).</w:t>
      </w:r>
    </w:p>
    <w:p w:rsidR="00C44F29" w:rsidRDefault="00EE40EE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Порядок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оценивания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фиксируется им в индивидуальной оценочной ведомости. Оценивание </w:t>
      </w:r>
      <w:r>
        <w:rPr>
          <w:sz w:val="28"/>
          <w:szCs w:val="28"/>
        </w:rPr>
        <w:t>производится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 3 критериям. Критерии не равнозначны и имеют разное выражение в баллах,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показателей.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показатель оценивается по шкале от 0 до 2 баллов, где 0 баллов – «показатель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«показатель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проявлен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частично»,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балла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«показатель проявлен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мере».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Максимальная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конкурсное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«Моя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педагогическая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находка» – </w:t>
      </w:r>
      <w:r>
        <w:rPr>
          <w:b/>
          <w:sz w:val="28"/>
          <w:szCs w:val="28"/>
        </w:rPr>
        <w:t>30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баллов</w:t>
      </w:r>
      <w:r>
        <w:rPr>
          <w:sz w:val="28"/>
          <w:szCs w:val="28"/>
        </w:rPr>
        <w:t>.</w:t>
      </w:r>
    </w:p>
    <w:p w:rsidR="00C44F29" w:rsidRDefault="00EE40EE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C44F29" w:rsidRDefault="00C44F29">
      <w:pPr>
        <w:outlineLvl w:val="0"/>
        <w:rPr>
          <w:b/>
          <w:bCs/>
          <w:sz w:val="28"/>
          <w:szCs w:val="28"/>
        </w:rPr>
      </w:pPr>
    </w:p>
    <w:p w:rsidR="00C44F29" w:rsidRDefault="00C44F29">
      <w:pPr>
        <w:outlineLvl w:val="0"/>
        <w:rPr>
          <w:b/>
          <w:bCs/>
          <w:sz w:val="28"/>
          <w:szCs w:val="28"/>
        </w:rPr>
      </w:pPr>
    </w:p>
    <w:p w:rsidR="00C44F29" w:rsidRDefault="00C44F29">
      <w:pPr>
        <w:outlineLvl w:val="0"/>
        <w:rPr>
          <w:b/>
          <w:bCs/>
          <w:sz w:val="28"/>
          <w:szCs w:val="28"/>
        </w:rPr>
      </w:pPr>
    </w:p>
    <w:p w:rsidR="00C44F29" w:rsidRDefault="00C44F29">
      <w:pPr>
        <w:outlineLvl w:val="0"/>
        <w:rPr>
          <w:b/>
          <w:bCs/>
          <w:sz w:val="28"/>
          <w:szCs w:val="28"/>
        </w:rPr>
      </w:pPr>
    </w:p>
    <w:p w:rsidR="00C44F29" w:rsidRDefault="00EE40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показатели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конкурсного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испытания</w:t>
      </w:r>
    </w:p>
    <w:p w:rsidR="00C44F29" w:rsidRDefault="00C44F29">
      <w:pPr>
        <w:tabs>
          <w:tab w:val="left" w:pos="851"/>
        </w:tabs>
        <w:spacing w:before="161" w:line="360" w:lineRule="auto"/>
        <w:ind w:left="851" w:right="122"/>
        <w:jc w:val="both"/>
        <w:rPr>
          <w:sz w:val="28"/>
          <w:szCs w:val="28"/>
        </w:rPr>
      </w:pPr>
    </w:p>
    <w:tbl>
      <w:tblPr>
        <w:tblStyle w:val="TableNormal1"/>
        <w:tblW w:w="935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710"/>
        <w:gridCol w:w="4648"/>
        <w:gridCol w:w="1276"/>
      </w:tblGrid>
      <w:tr w:rsidR="00C44F29">
        <w:trPr>
          <w:trHeight w:val="275"/>
        </w:trPr>
        <w:tc>
          <w:tcPr>
            <w:tcW w:w="454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10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48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C44F29">
        <w:trPr>
          <w:trHeight w:val="830"/>
        </w:trPr>
        <w:tc>
          <w:tcPr>
            <w:tcW w:w="454" w:type="dxa"/>
            <w:vMerge w:val="restart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C44F29" w:rsidRDefault="00EE40EE">
            <w:pPr>
              <w:ind w:right="57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Методическая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648" w:type="dxa"/>
          </w:tcPr>
          <w:p w:rsidR="00C44F29" w:rsidRDefault="00EE40EE">
            <w:pPr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обосновывает актуальность демонстрируемого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способа/метода/приема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своей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1276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выявляет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инновационную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составляющую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демонстрируемого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метода/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приема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28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648" w:type="dxa"/>
          </w:tcPr>
          <w:p w:rsidR="00C44F29" w:rsidRDefault="00EE40EE">
            <w:pPr>
              <w:ind w:right="8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планируемые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 демонстрируемого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развивающий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демонстрируемого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результативность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демонстрируемого</w:t>
            </w:r>
            <w:proofErr w:type="gramEnd"/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психологии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оригинальность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30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1.8.</w:t>
            </w:r>
          </w:p>
        </w:tc>
        <w:tc>
          <w:tcPr>
            <w:tcW w:w="4648" w:type="dxa"/>
          </w:tcPr>
          <w:p w:rsidR="00C44F29" w:rsidRDefault="00EE40EE">
            <w:pPr>
              <w:ind w:right="8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 понимание места и значения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способа/метода/приема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своей</w:t>
            </w:r>
            <w:proofErr w:type="gramEnd"/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</w:p>
        </w:tc>
        <w:tc>
          <w:tcPr>
            <w:tcW w:w="1276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 w:val="restart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C44F29" w:rsidRDefault="00EE40EE">
            <w:pPr>
              <w:ind w:right="7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презентации</w:t>
            </w: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целостно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структурированно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профессиональную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терминологию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4648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экспертов</w:t>
            </w:r>
          </w:p>
        </w:tc>
        <w:tc>
          <w:tcPr>
            <w:tcW w:w="1276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4648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оптимальные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1276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4648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речевых ошибок</w:t>
            </w:r>
          </w:p>
        </w:tc>
        <w:tc>
          <w:tcPr>
            <w:tcW w:w="1276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4648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аудитории</w:t>
            </w:r>
          </w:p>
        </w:tc>
        <w:tc>
          <w:tcPr>
            <w:tcW w:w="1276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8"/>
        </w:trPr>
        <w:tc>
          <w:tcPr>
            <w:tcW w:w="454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C44F29" w:rsidRDefault="00EE40EE">
            <w:pPr>
              <w:spacing w:line="25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4648" w:type="dxa"/>
          </w:tcPr>
          <w:p w:rsidR="00C44F29" w:rsidRDefault="00EE40EE">
            <w:pPr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ораторские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артистизм</w:t>
            </w:r>
          </w:p>
        </w:tc>
        <w:tc>
          <w:tcPr>
            <w:tcW w:w="1276" w:type="dxa"/>
          </w:tcPr>
          <w:p w:rsidR="00C44F29" w:rsidRDefault="00EE40EE">
            <w:pPr>
              <w:spacing w:line="25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2722" w:type="dxa"/>
            <w:gridSpan w:val="2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5358" w:type="dxa"/>
            <w:gridSpan w:val="2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0-30</w:t>
            </w:r>
          </w:p>
        </w:tc>
      </w:tr>
    </w:tbl>
    <w:p w:rsidR="00C44F29" w:rsidRDefault="00C44F29">
      <w:pPr>
        <w:tabs>
          <w:tab w:val="left" w:pos="1622"/>
        </w:tabs>
        <w:spacing w:before="250"/>
        <w:ind w:left="2261" w:hanging="1410"/>
        <w:jc w:val="both"/>
        <w:rPr>
          <w:b/>
          <w:sz w:val="28"/>
          <w:szCs w:val="28"/>
        </w:rPr>
      </w:pPr>
    </w:p>
    <w:p w:rsidR="00C44F29" w:rsidRDefault="00EE40EE">
      <w:pPr>
        <w:tabs>
          <w:tab w:val="left" w:pos="1622"/>
        </w:tabs>
        <w:spacing w:before="250"/>
        <w:ind w:left="2261" w:hanging="14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Конкурсное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«Педагогическое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детьми»</w:t>
      </w:r>
    </w:p>
    <w:p w:rsidR="00C44F29" w:rsidRDefault="00EE40EE">
      <w:pPr>
        <w:spacing w:before="156"/>
        <w:ind w:left="851" w:right="123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конкурсантом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реализации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различных видов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дошкольников.</w:t>
      </w:r>
    </w:p>
    <w:p w:rsidR="00C44F29" w:rsidRDefault="00EE40EE">
      <w:pPr>
        <w:ind w:left="851" w:right="12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Формат конкурсного испытания</w:t>
      </w:r>
      <w:r>
        <w:rPr>
          <w:sz w:val="28"/>
          <w:szCs w:val="28"/>
        </w:rPr>
        <w:t xml:space="preserve">: педагогическое мероприятие с </w:t>
      </w:r>
      <w:r>
        <w:rPr>
          <w:sz w:val="28"/>
          <w:szCs w:val="28"/>
        </w:rPr>
        <w:t>детьми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 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площадки проведения.</w:t>
      </w:r>
    </w:p>
    <w:p w:rsidR="00C44F29" w:rsidRDefault="00EE40EE">
      <w:pPr>
        <w:spacing w:before="187"/>
        <w:ind w:left="851" w:right="123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схема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испытания: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(группа)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</w:t>
      </w:r>
      <w:r>
        <w:rPr>
          <w:sz w:val="28"/>
          <w:szCs w:val="28"/>
        </w:rPr>
        <w:t>иком Конкурса.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расписанием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этапа: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</w:p>
    <w:p w:rsidR="00C44F29" w:rsidRDefault="00EE40EE">
      <w:pPr>
        <w:ind w:left="851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спецификой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 этап самоанализа проводится после окончания 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C44F29" w:rsidRDefault="00EE40EE">
      <w:pPr>
        <w:spacing w:before="1"/>
        <w:ind w:left="851" w:right="123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Регламент конкурсного испытания </w:t>
      </w:r>
      <w:r>
        <w:rPr>
          <w:sz w:val="28"/>
          <w:szCs w:val="28"/>
        </w:rPr>
        <w:t xml:space="preserve">– 30 </w:t>
      </w:r>
      <w:r>
        <w:rPr>
          <w:sz w:val="28"/>
          <w:szCs w:val="28"/>
        </w:rPr>
        <w:t>минут (проведение мероприятия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 минут; ответы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вопросы членов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10 минут).</w:t>
      </w:r>
    </w:p>
    <w:p w:rsidR="00C44F29" w:rsidRDefault="00EE40EE">
      <w:pPr>
        <w:ind w:left="851" w:right="12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оценивания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испытания осуществляется в очном режиме. Оценка фиксируется членом жюри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 оценочной ведомос</w:t>
      </w:r>
      <w:r>
        <w:rPr>
          <w:sz w:val="28"/>
          <w:szCs w:val="28"/>
        </w:rPr>
        <w:t>ти. Оценивание производится по 5 критериям.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Критерии не равнозначны и имеют разное выражение в баллах, каждый критерий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раскрывается через совокупность показателей. Каждый показатель оценивается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шкале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баллов,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«показатель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проявлен»,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C44F29" w:rsidRDefault="00EE40EE">
      <w:pPr>
        <w:ind w:left="851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>«показатель проявлен частично», 2 балла – «показатель проявлен в полной мере».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«Педагогическое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детьми»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60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баллов</w:t>
      </w:r>
      <w:r>
        <w:rPr>
          <w:sz w:val="28"/>
          <w:szCs w:val="28"/>
        </w:rPr>
        <w:t>.</w:t>
      </w:r>
    </w:p>
    <w:p w:rsidR="00C44F29" w:rsidRDefault="00C44F29">
      <w:pPr>
        <w:ind w:left="851" w:firstLine="851"/>
        <w:jc w:val="both"/>
        <w:outlineLvl w:val="0"/>
        <w:rPr>
          <w:b/>
          <w:bCs/>
          <w:sz w:val="28"/>
          <w:szCs w:val="28"/>
        </w:rPr>
      </w:pPr>
    </w:p>
    <w:p w:rsidR="00C44F29" w:rsidRDefault="00EE40EE">
      <w:pPr>
        <w:ind w:left="851" w:firstLine="85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показатели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оценки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конкурсного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испытания</w:t>
      </w:r>
    </w:p>
    <w:p w:rsidR="00C44F29" w:rsidRDefault="00C44F29">
      <w:pPr>
        <w:spacing w:before="6"/>
        <w:ind w:left="851" w:firstLine="851"/>
        <w:rPr>
          <w:b/>
          <w:sz w:val="28"/>
          <w:szCs w:val="28"/>
        </w:rPr>
      </w:pPr>
    </w:p>
    <w:tbl>
      <w:tblPr>
        <w:tblStyle w:val="TableNormal1"/>
        <w:tblW w:w="10211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408"/>
        <w:gridCol w:w="711"/>
        <w:gridCol w:w="5387"/>
        <w:gridCol w:w="1277"/>
      </w:tblGrid>
      <w:tr w:rsidR="00C44F29">
        <w:trPr>
          <w:trHeight w:val="275"/>
        </w:trPr>
        <w:tc>
          <w:tcPr>
            <w:tcW w:w="428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C44F29">
        <w:trPr>
          <w:trHeight w:val="551"/>
        </w:trPr>
        <w:tc>
          <w:tcPr>
            <w:tcW w:w="428" w:type="dxa"/>
            <w:vMerge w:val="restart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8" w:type="dxa"/>
            <w:vMerge w:val="restart"/>
          </w:tcPr>
          <w:p w:rsidR="00C44F29" w:rsidRDefault="00EE40EE">
            <w:pPr>
              <w:ind w:right="4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Реализация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образовательной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дошкольного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711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C44F29" w:rsidRDefault="00EE40EE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</w:p>
          <w:p w:rsidR="00C44F29" w:rsidRDefault="00EE40EE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</w:p>
        </w:tc>
        <w:tc>
          <w:tcPr>
            <w:tcW w:w="1277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4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C44F29" w:rsidRDefault="00EE40EE">
            <w:pPr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387" w:type="dxa"/>
          </w:tcPr>
          <w:p w:rsidR="00C44F29" w:rsidRDefault="00EE40EE">
            <w:pPr>
              <w:ind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условия для речевого/социальн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коммуникативного/физического/художественно-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28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соответствующее</w:t>
            </w:r>
          </w:p>
          <w:p w:rsidR="00C44F29" w:rsidRDefault="00EE40EE">
            <w:pPr>
              <w:spacing w:line="270" w:lineRule="atLeas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способствующее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формированию современной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соответствующее</w:t>
            </w: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</w:t>
            </w:r>
          </w:p>
        </w:tc>
        <w:tc>
          <w:tcPr>
            <w:tcW w:w="1277" w:type="dxa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</w:tr>
      <w:tr w:rsidR="00C44F29">
        <w:trPr>
          <w:trHeight w:val="554"/>
        </w:trPr>
        <w:tc>
          <w:tcPr>
            <w:tcW w:w="428" w:type="dxa"/>
            <w:vMerge w:val="restart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8" w:type="dxa"/>
            <w:vMerge w:val="restart"/>
          </w:tcPr>
          <w:p w:rsidR="00C44F29" w:rsidRDefault="00EE40EE">
            <w:pPr>
              <w:ind w:right="3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приемы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решения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lastRenderedPageBreak/>
              <w:t>педагогических</w:t>
            </w:r>
            <w:proofErr w:type="gramEnd"/>
          </w:p>
          <w:p w:rsidR="00C44F29" w:rsidRDefault="00EE40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</w:t>
            </w:r>
          </w:p>
        </w:tc>
        <w:tc>
          <w:tcPr>
            <w:tcW w:w="711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5387" w:type="dxa"/>
          </w:tcPr>
          <w:p w:rsidR="00C44F29" w:rsidRDefault="00EE40EE">
            <w:pPr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привлечения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удержания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инициативы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стимулирования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поощрения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2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целесообразно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применяет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наглядности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7"/>
        </w:trPr>
        <w:tc>
          <w:tcPr>
            <w:tcW w:w="428" w:type="dxa"/>
            <w:vMerge w:val="restart"/>
          </w:tcPr>
          <w:p w:rsidR="00C44F29" w:rsidRDefault="00EE40E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vMerge w:val="restart"/>
          </w:tcPr>
          <w:p w:rsidR="00C44F29" w:rsidRDefault="00EE40EE">
            <w:pPr>
              <w:ind w:right="3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Организационная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11" w:type="dxa"/>
          </w:tcPr>
          <w:p w:rsidR="00C44F29" w:rsidRDefault="00EE40EE">
            <w:pPr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C44F29" w:rsidRDefault="00EE40EE">
            <w:p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четкую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44F29" w:rsidRDefault="00EE40EE">
            <w:pPr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мотивированно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использует</w:t>
            </w:r>
            <w:proofErr w:type="gramEnd"/>
            <w:r>
              <w:rPr>
                <w:sz w:val="24"/>
                <w:szCs w:val="24"/>
              </w:rPr>
              <w:t>/не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 и </w:t>
            </w:r>
            <w:r>
              <w:rPr>
                <w:sz w:val="24"/>
                <w:szCs w:val="24"/>
              </w:rPr>
              <w:t>ТСО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зонирует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C44F29" w:rsidRDefault="00EE40EE">
            <w:pPr>
              <w:spacing w:line="270" w:lineRule="atLeast"/>
              <w:ind w:right="10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задачами мероприятия и эффективно 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санитарно-гигиенические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испытания</w:t>
            </w: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 w:val="restart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8" w:type="dxa"/>
            <w:vMerge w:val="restart"/>
          </w:tcPr>
          <w:p w:rsidR="00C44F29" w:rsidRDefault="00EE40EE">
            <w:pPr>
              <w:ind w:right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Речевая,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коммуникативная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культура,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личностн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профессиональные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качества</w:t>
            </w: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2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благоприятный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климат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7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C44F29" w:rsidRDefault="00EE40EE">
            <w:pPr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</w:p>
        </w:tc>
        <w:tc>
          <w:tcPr>
            <w:tcW w:w="1277" w:type="dxa"/>
          </w:tcPr>
          <w:p w:rsidR="00C44F29" w:rsidRDefault="00EE40EE">
            <w:pPr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речевых ошибок</w:t>
            </w: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удерживает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фокусе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воспитанников,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мероприятии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понятно,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C44F29" w:rsidRDefault="00EE40EE">
            <w:pPr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эмоциональную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устойчивость</w:t>
            </w: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стиль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77" w:type="dxa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</w:tr>
      <w:tr w:rsidR="00C44F29">
        <w:trPr>
          <w:trHeight w:val="551"/>
        </w:trPr>
        <w:tc>
          <w:tcPr>
            <w:tcW w:w="428" w:type="dxa"/>
            <w:vMerge w:val="restart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8" w:type="dxa"/>
            <w:vMerge w:val="restart"/>
          </w:tcPr>
          <w:p w:rsidR="00C44F29" w:rsidRDefault="00EE40EE">
            <w:pPr>
              <w:ind w:right="2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Рефлексивная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культура (на этапе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самоанализа)</w:t>
            </w: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результативность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проведенного</w:t>
            </w:r>
            <w:proofErr w:type="gramEnd"/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4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C44F29" w:rsidRDefault="00EE40EE">
            <w:pPr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насколько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удалось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44F29" w:rsidRDefault="00EE40EE">
            <w:pPr>
              <w:spacing w:line="27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C44F29" w:rsidRDefault="00EE40EE">
            <w:pPr>
              <w:ind w:righ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корректировки)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соответствии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C44F29" w:rsidRDefault="00EE40EE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ясно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</w:p>
          <w:p w:rsidR="00C44F29" w:rsidRDefault="00EE40EE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жюри</w:t>
            </w:r>
          </w:p>
        </w:tc>
        <w:tc>
          <w:tcPr>
            <w:tcW w:w="1277" w:type="dxa"/>
          </w:tcPr>
          <w:p w:rsidR="00C44F29" w:rsidRDefault="00EE40EE">
            <w:pPr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</w:tr>
      <w:tr w:rsidR="00C44F29">
        <w:trPr>
          <w:trHeight w:val="275"/>
        </w:trPr>
        <w:tc>
          <w:tcPr>
            <w:tcW w:w="2836" w:type="dxa"/>
            <w:gridSpan w:val="2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098" w:type="dxa"/>
            <w:gridSpan w:val="2"/>
          </w:tcPr>
          <w:p w:rsidR="00C44F29" w:rsidRDefault="00C44F2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44F29" w:rsidRDefault="00EE40EE">
            <w:pPr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0-60</w:t>
            </w:r>
          </w:p>
        </w:tc>
      </w:tr>
    </w:tbl>
    <w:p w:rsidR="00C44F29" w:rsidRDefault="00C44F29">
      <w:pPr>
        <w:spacing w:before="4" w:line="237" w:lineRule="auto"/>
        <w:ind w:left="745" w:right="304"/>
        <w:jc w:val="center"/>
        <w:rPr>
          <w:w w:val="95"/>
          <w:sz w:val="28"/>
          <w:szCs w:val="28"/>
        </w:rPr>
      </w:pPr>
    </w:p>
    <w:p w:rsidR="00C44F29" w:rsidRDefault="00C44F29">
      <w:pPr>
        <w:spacing w:before="4" w:line="237" w:lineRule="auto"/>
        <w:ind w:left="745" w:right="304"/>
        <w:jc w:val="center"/>
        <w:rPr>
          <w:w w:val="95"/>
          <w:sz w:val="28"/>
          <w:szCs w:val="28"/>
        </w:rPr>
      </w:pPr>
    </w:p>
    <w:p w:rsidR="00C44F29" w:rsidRDefault="00C44F29">
      <w:pPr>
        <w:spacing w:before="4" w:line="237" w:lineRule="auto"/>
        <w:ind w:left="745" w:right="304"/>
        <w:jc w:val="both"/>
        <w:rPr>
          <w:sz w:val="28"/>
          <w:szCs w:val="28"/>
        </w:rPr>
      </w:pPr>
    </w:p>
    <w:p w:rsidR="00C44F29" w:rsidRDefault="00C44F29">
      <w:pPr>
        <w:pStyle w:val="a8"/>
        <w:spacing w:before="74"/>
        <w:ind w:left="0" w:firstLine="0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C44F29">
      <w:pPr>
        <w:pStyle w:val="a8"/>
        <w:spacing w:before="74"/>
        <w:ind w:left="0" w:firstLine="0"/>
        <w:jc w:val="right"/>
      </w:pPr>
    </w:p>
    <w:p w:rsidR="00C44F29" w:rsidRDefault="00EE40EE">
      <w:pPr>
        <w:pStyle w:val="a8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7</w:t>
      </w:r>
    </w:p>
    <w:p w:rsidR="00C44F29" w:rsidRDefault="00EE40EE">
      <w:pPr>
        <w:pStyle w:val="a8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C44F29" w:rsidRDefault="00EE40EE">
      <w:pPr>
        <w:ind w:left="806" w:right="220"/>
        <w:jc w:val="right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08.10.2025 №262</w:t>
      </w:r>
    </w:p>
    <w:p w:rsidR="00C44F29" w:rsidRDefault="00C44F29">
      <w:pPr>
        <w:spacing w:before="4" w:line="237" w:lineRule="auto"/>
        <w:ind w:left="745" w:right="304"/>
        <w:jc w:val="center"/>
        <w:rPr>
          <w:sz w:val="28"/>
          <w:szCs w:val="28"/>
        </w:rPr>
      </w:pPr>
    </w:p>
    <w:p w:rsidR="00C44F29" w:rsidRDefault="00EE40EE">
      <w:pPr>
        <w:spacing w:before="4" w:line="237" w:lineRule="auto"/>
        <w:ind w:left="745" w:right="304"/>
        <w:jc w:val="center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Конкурсные задания </w:t>
      </w:r>
      <w:r>
        <w:rPr>
          <w:b/>
          <w:sz w:val="28"/>
          <w:szCs w:val="28"/>
        </w:rPr>
        <w:t xml:space="preserve">в номинации </w:t>
      </w:r>
    </w:p>
    <w:p w:rsidR="00C44F29" w:rsidRDefault="00EE40EE">
      <w:pPr>
        <w:spacing w:before="4" w:line="237" w:lineRule="auto"/>
        <w:ind w:left="745" w:right="3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«Советник директора по воспитанию и взаимодействию с детскими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общественными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sz w:val="28"/>
          <w:szCs w:val="28"/>
        </w:rPr>
        <w:t>объединениями»</w:t>
      </w:r>
    </w:p>
    <w:p w:rsidR="00C44F29" w:rsidRDefault="00C44F29">
      <w:pPr>
        <w:spacing w:before="7"/>
        <w:rPr>
          <w:b/>
          <w:sz w:val="28"/>
          <w:szCs w:val="28"/>
        </w:rPr>
      </w:pPr>
    </w:p>
    <w:p w:rsidR="00C44F29" w:rsidRDefault="00EE40EE">
      <w:pPr>
        <w:spacing w:before="1"/>
        <w:ind w:left="745" w:right="31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w w:val="95"/>
          <w:sz w:val="28"/>
          <w:szCs w:val="28"/>
        </w:rPr>
        <w:t xml:space="preserve">Конкурсное </w:t>
      </w:r>
      <w:r>
        <w:rPr>
          <w:b/>
          <w:bCs/>
          <w:w w:val="95"/>
          <w:sz w:val="28"/>
          <w:szCs w:val="28"/>
        </w:rPr>
        <w:t>испытание</w:t>
      </w:r>
      <w:r>
        <w:rPr>
          <w:b/>
          <w:bCs/>
          <w:spacing w:val="81"/>
          <w:sz w:val="28"/>
          <w:szCs w:val="28"/>
        </w:rPr>
        <w:t xml:space="preserve"> </w:t>
      </w:r>
      <w:r>
        <w:rPr>
          <w:b/>
          <w:bCs/>
          <w:w w:val="95"/>
          <w:sz w:val="28"/>
          <w:szCs w:val="28"/>
        </w:rPr>
        <w:t>«Мастер-класс</w:t>
      </w:r>
      <w:r>
        <w:rPr>
          <w:b/>
          <w:bCs/>
          <w:spacing w:val="87"/>
          <w:sz w:val="28"/>
          <w:szCs w:val="28"/>
        </w:rPr>
        <w:t xml:space="preserve"> </w:t>
      </w:r>
      <w:r>
        <w:rPr>
          <w:b/>
          <w:bCs/>
          <w:w w:val="95"/>
          <w:sz w:val="28"/>
          <w:szCs w:val="28"/>
        </w:rPr>
        <w:t>по</w:t>
      </w:r>
      <w:r>
        <w:rPr>
          <w:b/>
          <w:bCs/>
          <w:spacing w:val="42"/>
          <w:w w:val="95"/>
          <w:sz w:val="28"/>
          <w:szCs w:val="28"/>
        </w:rPr>
        <w:t xml:space="preserve"> </w:t>
      </w:r>
      <w:r>
        <w:rPr>
          <w:b/>
          <w:bCs/>
          <w:w w:val="95"/>
          <w:sz w:val="28"/>
          <w:szCs w:val="28"/>
        </w:rPr>
        <w:t>воспитательной</w:t>
      </w:r>
      <w:r>
        <w:rPr>
          <w:b/>
          <w:bCs/>
          <w:spacing w:val="19"/>
          <w:w w:val="95"/>
          <w:sz w:val="28"/>
          <w:szCs w:val="28"/>
        </w:rPr>
        <w:t xml:space="preserve"> </w:t>
      </w:r>
      <w:r>
        <w:rPr>
          <w:b/>
          <w:bCs/>
          <w:w w:val="95"/>
          <w:sz w:val="28"/>
          <w:szCs w:val="28"/>
        </w:rPr>
        <w:t>практике»</w:t>
      </w:r>
    </w:p>
    <w:p w:rsidR="00C44F29" w:rsidRDefault="00C44F29">
      <w:pPr>
        <w:spacing w:before="1"/>
        <w:rPr>
          <w:b/>
          <w:sz w:val="28"/>
          <w:szCs w:val="28"/>
        </w:rPr>
      </w:pPr>
    </w:p>
    <w:p w:rsidR="00C44F29" w:rsidRDefault="00EE40EE">
      <w:pPr>
        <w:spacing w:line="237" w:lineRule="auto"/>
        <w:ind w:left="621" w:right="178" w:firstLine="573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Мастер-класс участники проводят для всех участников Конкурса, тем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транслируют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обмениваются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опытом.</w:t>
      </w:r>
      <w:r>
        <w:rPr>
          <w:spacing w:val="24"/>
          <w:sz w:val="28"/>
          <w:szCs w:val="28"/>
        </w:rPr>
        <w:t xml:space="preserve"> </w:t>
      </w:r>
    </w:p>
    <w:p w:rsidR="00C44F29" w:rsidRDefault="00EE40EE">
      <w:pPr>
        <w:spacing w:before="1" w:line="237" w:lineRule="auto"/>
        <w:ind w:left="617" w:right="178" w:firstLine="57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Важно: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мастер-класс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презентацией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педагога,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мероприятием    практической    направленности.   Материалы   для   проведения   мастер-класса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авторским воспитательным практикам предоставляются участниками самостоятельно. Главная задача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этого конкурсного испытания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 xml:space="preserve">дать полное представление о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, каким образом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реализована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помощников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допускается.</w:t>
      </w:r>
      <w:r>
        <w:rPr>
          <w:spacing w:val="1"/>
          <w:sz w:val="28"/>
          <w:szCs w:val="28"/>
        </w:rPr>
        <w:t xml:space="preserve"> </w:t>
      </w:r>
    </w:p>
    <w:p w:rsidR="00C44F29" w:rsidRDefault="00EE40EE">
      <w:pPr>
        <w:spacing w:before="1" w:line="237" w:lineRule="auto"/>
        <w:ind w:left="617" w:right="178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мастер-класса 30 </w:t>
      </w:r>
      <w:proofErr w:type="spellStart"/>
      <w:r>
        <w:rPr>
          <w:sz w:val="28"/>
          <w:szCs w:val="28"/>
        </w:rPr>
        <w:t>мин</w:t>
      </w: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 После проведения мастер-класса участники мастер-</w:t>
      </w:r>
      <w:r>
        <w:rPr>
          <w:w w:val="95"/>
          <w:sz w:val="28"/>
          <w:szCs w:val="28"/>
        </w:rPr>
        <w:t>класса и  эксперты даю</w:t>
      </w:r>
      <w:r>
        <w:rPr>
          <w:w w:val="95"/>
          <w:sz w:val="28"/>
          <w:szCs w:val="28"/>
        </w:rPr>
        <w:t>т краткую объективную оценку проведенной воспитательной практике, после</w:t>
      </w:r>
      <w:r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чего участник, проводивший мастер-класс, осуществляет рефлексивный самоанализ проведенной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(до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минут).</w:t>
      </w:r>
    </w:p>
    <w:p w:rsidR="00C44F29" w:rsidRDefault="00EE40EE">
      <w:pPr>
        <w:spacing w:before="13" w:line="235" w:lineRule="auto"/>
        <w:ind w:left="609" w:right="185"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Критерии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оценки:</w:t>
      </w:r>
      <w:r>
        <w:rPr>
          <w:b/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проводимого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мастер-класса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заявленной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теме;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>
        <w:rPr>
          <w:spacing w:val="1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в </w:t>
      </w:r>
      <w:r>
        <w:rPr>
          <w:sz w:val="28"/>
          <w:szCs w:val="28"/>
        </w:rPr>
        <w:t>мастер-классе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ценностно-целевых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инновационность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мастер-класса;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логичность,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</w:t>
      </w:r>
      <w:r>
        <w:rPr>
          <w:sz w:val="28"/>
          <w:szCs w:val="28"/>
        </w:rPr>
        <w:t>аторских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ходе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мастер-класса;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рефлексия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мастер-класса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другими участниками Конкурса; глубина рефлексивного самоанализа; умение вести конструктивный диалог; соблюдение </w:t>
      </w:r>
      <w:proofErr w:type="spellStart"/>
      <w:r>
        <w:rPr>
          <w:sz w:val="28"/>
          <w:szCs w:val="28"/>
        </w:rPr>
        <w:t>тайминга</w:t>
      </w:r>
      <w:proofErr w:type="spellEnd"/>
      <w:r>
        <w:rPr>
          <w:sz w:val="28"/>
          <w:szCs w:val="28"/>
        </w:rPr>
        <w:t xml:space="preserve"> выступления.</w:t>
      </w:r>
      <w:proofErr w:type="gramEnd"/>
    </w:p>
    <w:p w:rsidR="00C44F29" w:rsidRDefault="00C44F29">
      <w:pPr>
        <w:spacing w:before="2"/>
        <w:rPr>
          <w:sz w:val="28"/>
          <w:szCs w:val="28"/>
        </w:rPr>
      </w:pPr>
    </w:p>
    <w:p w:rsidR="00C44F29" w:rsidRDefault="00EE40EE">
      <w:pPr>
        <w:spacing w:before="1"/>
        <w:ind w:left="745" w:right="388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Конкурсное</w:t>
      </w:r>
      <w:r>
        <w:rPr>
          <w:b/>
          <w:bCs/>
          <w:spacing w:val="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испытание</w:t>
      </w:r>
      <w:r>
        <w:rPr>
          <w:b/>
          <w:bCs/>
          <w:spacing w:val="1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«Воспитательное мероприятие</w:t>
      </w:r>
      <w:r>
        <w:rPr>
          <w:b/>
          <w:bCs/>
          <w:spacing w:val="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детьми»</w:t>
      </w:r>
    </w:p>
    <w:p w:rsidR="00C44F29" w:rsidRDefault="00C44F29">
      <w:pPr>
        <w:spacing w:before="11"/>
        <w:rPr>
          <w:b/>
          <w:sz w:val="28"/>
          <w:szCs w:val="28"/>
        </w:rPr>
      </w:pPr>
    </w:p>
    <w:p w:rsidR="00C44F29" w:rsidRDefault="00EE40EE">
      <w:pPr>
        <w:spacing w:line="244" w:lineRule="auto"/>
        <w:ind w:left="638" w:right="144" w:firstLine="71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Формат    конкурсного испытания:    </w:t>
      </w:r>
      <w:r>
        <w:rPr>
          <w:sz w:val="28"/>
          <w:szCs w:val="28"/>
        </w:rPr>
        <w:t xml:space="preserve">воспитательное  мероприятие   </w:t>
      </w:r>
      <w:r>
        <w:rPr>
          <w:sz w:val="28"/>
          <w:szCs w:val="28"/>
        </w:rPr>
        <w:br/>
        <w:t xml:space="preserve">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общеобразовательной организации, утвержденной Оргкомитетом Конкурса в качестве площади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проведения.</w:t>
      </w:r>
    </w:p>
    <w:p w:rsidR="00C44F29" w:rsidRDefault="00EE40EE">
      <w:pPr>
        <w:spacing w:line="244" w:lineRule="auto"/>
        <w:ind w:left="638" w:right="163" w:firstLine="716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схема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испытания:   </w:t>
      </w:r>
      <w:r>
        <w:rPr>
          <w:sz w:val="28"/>
          <w:szCs w:val="28"/>
        </w:rPr>
        <w:t>тема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мероприятия,   возраст детей и последовательность выступлений определяется жеребьевкой. Конкурсное испытание проходит в два этапа: l </w:t>
      </w:r>
      <w:r>
        <w:rPr>
          <w:sz w:val="28"/>
          <w:szCs w:val="28"/>
        </w:rPr>
        <w:lastRenderedPageBreak/>
        <w:t xml:space="preserve">этап—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оведение мероприятия с детьми, 2 этап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самоанализ и ответы на</w:t>
      </w:r>
      <w:r>
        <w:rPr>
          <w:spacing w:val="1"/>
          <w:sz w:val="28"/>
          <w:szCs w:val="28"/>
        </w:rPr>
        <w:t xml:space="preserve"> вопросы </w:t>
      </w:r>
      <w:r>
        <w:rPr>
          <w:sz w:val="28"/>
          <w:szCs w:val="28"/>
        </w:rPr>
        <w:t>членов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:rsidR="00C44F29" w:rsidRDefault="00EE40EE">
      <w:pPr>
        <w:spacing w:before="11" w:line="275" w:lineRule="exact"/>
        <w:ind w:left="135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Регламент</w:t>
      </w:r>
      <w:r>
        <w:rPr>
          <w:b/>
          <w:spacing w:val="24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конкурсного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испытания</w:t>
      </w:r>
      <w:r>
        <w:rPr>
          <w:b/>
          <w:spacing w:val="25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—</w:t>
      </w:r>
      <w:r>
        <w:rPr>
          <w:spacing w:val="18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(проведение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28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—</w:t>
      </w:r>
      <w:r>
        <w:rPr>
          <w:spacing w:val="13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минут; ответы на вопросы членов жюри – 10 минут).</w:t>
      </w:r>
    </w:p>
    <w:p w:rsidR="00C44F29" w:rsidRDefault="00EE40EE">
      <w:pPr>
        <w:spacing w:before="11" w:line="275" w:lineRule="exact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воспитания;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разнообразие </w:t>
      </w:r>
      <w:r>
        <w:rPr>
          <w:sz w:val="28"/>
          <w:szCs w:val="28"/>
        </w:rPr>
        <w:t>и новизна методических приемов решения воспитате</w:t>
      </w:r>
      <w:r>
        <w:rPr>
          <w:sz w:val="28"/>
          <w:szCs w:val="28"/>
        </w:rPr>
        <w:t>льных задач; организационная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культура,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речевая,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рефлексивная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(на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самоанализа)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педагога.</w:t>
      </w:r>
    </w:p>
    <w:p w:rsidR="00C44F29" w:rsidRDefault="00EE40EE">
      <w:pPr>
        <w:spacing w:line="274" w:lineRule="exact"/>
        <w:ind w:left="1355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Общее</w:t>
      </w:r>
      <w:r>
        <w:rPr>
          <w:spacing w:val="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количество</w:t>
      </w:r>
      <w:r>
        <w:rPr>
          <w:spacing w:val="2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баллов</w:t>
      </w:r>
      <w:r>
        <w:rPr>
          <w:spacing w:val="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—</w:t>
      </w:r>
      <w:r>
        <w:rPr>
          <w:spacing w:val="-12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100.</w:t>
      </w:r>
    </w:p>
    <w:p w:rsidR="00C44F29" w:rsidRDefault="00C44F29">
      <w:pPr>
        <w:spacing w:before="6"/>
        <w:rPr>
          <w:sz w:val="28"/>
          <w:szCs w:val="28"/>
        </w:rPr>
      </w:pPr>
    </w:p>
    <w:p w:rsidR="00C44F29" w:rsidRDefault="00C44F29">
      <w:pPr>
        <w:tabs>
          <w:tab w:val="left" w:pos="284"/>
        </w:tabs>
        <w:jc w:val="both"/>
        <w:rPr>
          <w:sz w:val="24"/>
          <w:szCs w:val="24"/>
        </w:rPr>
      </w:pPr>
    </w:p>
    <w:sectPr w:rsidR="00C44F29">
      <w:headerReference w:type="default" r:id="rId19"/>
      <w:pgSz w:w="11910" w:h="16840"/>
      <w:pgMar w:top="1040" w:right="853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EE" w:rsidRDefault="00EE40EE">
      <w:r>
        <w:separator/>
      </w:r>
    </w:p>
  </w:endnote>
  <w:endnote w:type="continuationSeparator" w:id="0">
    <w:p w:rsidR="00EE40EE" w:rsidRDefault="00EE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EE" w:rsidRDefault="00EE40EE">
      <w:r>
        <w:separator/>
      </w:r>
    </w:p>
  </w:footnote>
  <w:footnote w:type="continuationSeparator" w:id="0">
    <w:p w:rsidR="00EE40EE" w:rsidRDefault="00EE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C44F2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29" w:rsidRDefault="00EE40EE">
    <w:pPr>
      <w:pStyle w:val="a8"/>
      <w:spacing w:line="14" w:lineRule="auto"/>
      <w:ind w:left="0" w:firstLine="0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2.8pt;margin-top:34.5pt;width:18pt;height:15.3pt;z-index:-251658752;mso-position-horizontal-relative:page;mso-position-vertical-relative:page;mso-width-relative:page;mso-height-relative:page" filled="f" stroked="f">
          <v:textbox inset="0,0,0,0">
            <w:txbxContent>
              <w:p w:rsidR="00C44F29" w:rsidRDefault="00C44F29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0BA"/>
    <w:multiLevelType w:val="multilevel"/>
    <w:tmpl w:val="049D20B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left" w:pos="1506"/>
        </w:tabs>
        <w:ind w:left="1506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  <w:rPr>
        <w:rFonts w:cs="Times New Roman"/>
      </w:rPr>
    </w:lvl>
  </w:abstractNum>
  <w:abstractNum w:abstractNumId="1">
    <w:nsid w:val="13E57B0B"/>
    <w:multiLevelType w:val="multilevel"/>
    <w:tmpl w:val="13E57B0B"/>
    <w:lvl w:ilvl="0">
      <w:start w:val="1"/>
      <w:numFmt w:val="decimal"/>
      <w:lvlText w:val="%1."/>
      <w:lvlJc w:val="left"/>
      <w:pPr>
        <w:ind w:left="1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8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9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8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8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84"/>
      </w:pPr>
      <w:rPr>
        <w:rFonts w:hint="default"/>
        <w:lang w:val="ru-RU" w:eastAsia="en-US" w:bidi="ar-SA"/>
      </w:rPr>
    </w:lvl>
  </w:abstractNum>
  <w:abstractNum w:abstractNumId="2">
    <w:nsid w:val="3B846C55"/>
    <w:multiLevelType w:val="multilevel"/>
    <w:tmpl w:val="3B846C55"/>
    <w:lvl w:ilvl="0">
      <w:numFmt w:val="bullet"/>
      <w:lvlText w:val="–"/>
      <w:lvlJc w:val="left"/>
      <w:pPr>
        <w:ind w:left="133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150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195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B5"/>
    <w:rsid w:val="000133F7"/>
    <w:rsid w:val="0002141D"/>
    <w:rsid w:val="000527F5"/>
    <w:rsid w:val="000728C4"/>
    <w:rsid w:val="000A5ABF"/>
    <w:rsid w:val="000E75B7"/>
    <w:rsid w:val="001210B2"/>
    <w:rsid w:val="00124C6C"/>
    <w:rsid w:val="00191B42"/>
    <w:rsid w:val="001F2932"/>
    <w:rsid w:val="0028091E"/>
    <w:rsid w:val="00283E14"/>
    <w:rsid w:val="002868A0"/>
    <w:rsid w:val="002A652C"/>
    <w:rsid w:val="002B0D96"/>
    <w:rsid w:val="003337A6"/>
    <w:rsid w:val="00351D4D"/>
    <w:rsid w:val="00367E39"/>
    <w:rsid w:val="003F1FC9"/>
    <w:rsid w:val="00471BE2"/>
    <w:rsid w:val="00474302"/>
    <w:rsid w:val="004A425B"/>
    <w:rsid w:val="004C04CD"/>
    <w:rsid w:val="00527741"/>
    <w:rsid w:val="005407D8"/>
    <w:rsid w:val="00571D67"/>
    <w:rsid w:val="00593415"/>
    <w:rsid w:val="005A3925"/>
    <w:rsid w:val="005B0874"/>
    <w:rsid w:val="005E165C"/>
    <w:rsid w:val="005E54A7"/>
    <w:rsid w:val="00624E5D"/>
    <w:rsid w:val="00700C00"/>
    <w:rsid w:val="00702366"/>
    <w:rsid w:val="00710AB6"/>
    <w:rsid w:val="007437B1"/>
    <w:rsid w:val="00744A50"/>
    <w:rsid w:val="007556A8"/>
    <w:rsid w:val="007A7608"/>
    <w:rsid w:val="008260C4"/>
    <w:rsid w:val="00850024"/>
    <w:rsid w:val="008B3290"/>
    <w:rsid w:val="008B7D7C"/>
    <w:rsid w:val="009111C8"/>
    <w:rsid w:val="00952B11"/>
    <w:rsid w:val="00975D8F"/>
    <w:rsid w:val="009B2F7F"/>
    <w:rsid w:val="009C4A55"/>
    <w:rsid w:val="009D4956"/>
    <w:rsid w:val="009E04B5"/>
    <w:rsid w:val="009E69B5"/>
    <w:rsid w:val="00A1429F"/>
    <w:rsid w:val="00A17D20"/>
    <w:rsid w:val="00A52126"/>
    <w:rsid w:val="00A67968"/>
    <w:rsid w:val="00A67F02"/>
    <w:rsid w:val="00A8144B"/>
    <w:rsid w:val="00AB6FCA"/>
    <w:rsid w:val="00AD611F"/>
    <w:rsid w:val="00B951D9"/>
    <w:rsid w:val="00B9624E"/>
    <w:rsid w:val="00BC3B1D"/>
    <w:rsid w:val="00BD75FF"/>
    <w:rsid w:val="00C06CD7"/>
    <w:rsid w:val="00C44F29"/>
    <w:rsid w:val="00C628F5"/>
    <w:rsid w:val="00C75A15"/>
    <w:rsid w:val="00CA36D5"/>
    <w:rsid w:val="00CD6285"/>
    <w:rsid w:val="00CE5DED"/>
    <w:rsid w:val="00CF496F"/>
    <w:rsid w:val="00D16F98"/>
    <w:rsid w:val="00D453C7"/>
    <w:rsid w:val="00D55A55"/>
    <w:rsid w:val="00D57037"/>
    <w:rsid w:val="00DA023D"/>
    <w:rsid w:val="00E8127C"/>
    <w:rsid w:val="00ED5BFC"/>
    <w:rsid w:val="00EE40EE"/>
    <w:rsid w:val="00EF3391"/>
    <w:rsid w:val="00EF7585"/>
    <w:rsid w:val="00F13E5C"/>
    <w:rsid w:val="00F20744"/>
    <w:rsid w:val="00F602A6"/>
    <w:rsid w:val="00F658E6"/>
    <w:rsid w:val="00F70112"/>
    <w:rsid w:val="00F72743"/>
    <w:rsid w:val="00F953A0"/>
    <w:rsid w:val="00FC16F6"/>
    <w:rsid w:val="0A9C34A0"/>
    <w:rsid w:val="0AC35F48"/>
    <w:rsid w:val="19242E57"/>
    <w:rsid w:val="216866EB"/>
    <w:rsid w:val="29DF4F5A"/>
    <w:rsid w:val="2D8660BB"/>
    <w:rsid w:val="317C74D7"/>
    <w:rsid w:val="35A41EC5"/>
    <w:rsid w:val="553B7C77"/>
    <w:rsid w:val="56025126"/>
    <w:rsid w:val="628218E8"/>
    <w:rsid w:val="777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myasnikovskiy.uoedu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myasnikovskiy.uoedu.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6C971-2CED-4A04-BDF2-4B61386D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3543</Words>
  <Characters>20200</Characters>
  <Application>Microsoft Office Word</Application>
  <DocSecurity>0</DocSecurity>
  <Lines>168</Lines>
  <Paragraphs>47</Paragraphs>
  <ScaleCrop>false</ScaleCrop>
  <Company>Microsoft</Company>
  <LinksUpToDate>false</LinksUpToDate>
  <CharactersWithSpaces>23696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ЯРОСЛАВЛЯ</dc:title>
  <dc:creator>User</dc:creator>
  <cp:lastModifiedBy>1</cp:lastModifiedBy>
  <cp:revision>2</cp:revision>
  <cp:lastPrinted>2023-10-19T09:51:00Z</cp:lastPrinted>
  <dcterms:created xsi:type="dcterms:W3CDTF">2025-10-17T07:44:00Z</dcterms:created>
  <dcterms:modified xsi:type="dcterms:W3CDTF">2025-10-17T07:44:00Z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2EDB4845A1794BA98694348038C0C2D0_12</vt:lpwstr>
  </property>
</Properties>
</file>