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02" w:rsidRDefault="0046710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7102" w:rsidRDefault="00467102">
      <w:pPr>
        <w:pStyle w:val="ConsPlusNormal"/>
        <w:jc w:val="center"/>
        <w:outlineLvl w:val="0"/>
      </w:pPr>
    </w:p>
    <w:p w:rsidR="00467102" w:rsidRDefault="0046710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67102" w:rsidRDefault="00467102">
      <w:pPr>
        <w:pStyle w:val="ConsPlusTitle"/>
        <w:jc w:val="center"/>
      </w:pPr>
    </w:p>
    <w:p w:rsidR="00467102" w:rsidRDefault="00467102">
      <w:pPr>
        <w:pStyle w:val="ConsPlusTitle"/>
        <w:jc w:val="center"/>
      </w:pPr>
      <w:r>
        <w:t>ПОСТАНОВЛЕНИЕ</w:t>
      </w:r>
      <w:bookmarkStart w:id="0" w:name="_GoBack"/>
      <w:bookmarkEnd w:id="0"/>
    </w:p>
    <w:p w:rsidR="00467102" w:rsidRDefault="00467102">
      <w:pPr>
        <w:pStyle w:val="ConsPlusTitle"/>
        <w:jc w:val="center"/>
      </w:pPr>
      <w:r>
        <w:t>от 19 мая 2009 г. N 432</w:t>
      </w:r>
    </w:p>
    <w:p w:rsidR="00467102" w:rsidRDefault="00467102">
      <w:pPr>
        <w:pStyle w:val="ConsPlusTitle"/>
        <w:jc w:val="center"/>
      </w:pPr>
    </w:p>
    <w:p w:rsidR="00467102" w:rsidRDefault="00467102">
      <w:pPr>
        <w:pStyle w:val="ConsPlusTitle"/>
        <w:jc w:val="center"/>
      </w:pPr>
      <w:r>
        <w:t>О ВРЕМЕННОЙ ПЕРЕДАЧЕ ДЕТЕЙ,</w:t>
      </w:r>
    </w:p>
    <w:p w:rsidR="00467102" w:rsidRDefault="00467102">
      <w:pPr>
        <w:pStyle w:val="ConsPlusTitle"/>
        <w:jc w:val="center"/>
      </w:pPr>
      <w:r>
        <w:t>НАХОДЯЩИХСЯ В ОРГАНИЗАЦИЯХ ДЛЯ ДЕТЕЙ-СИРОТ И ДЕТЕЙ,</w:t>
      </w:r>
    </w:p>
    <w:p w:rsidR="00467102" w:rsidRDefault="00467102">
      <w:pPr>
        <w:pStyle w:val="ConsPlusTitle"/>
        <w:jc w:val="center"/>
      </w:pPr>
      <w:r>
        <w:t>ОСТАВШИХСЯ БЕЗ ПОПЕЧЕНИЯ РОДИТЕЛЕЙ, В СЕМЬИ ГРАЖДАН,</w:t>
      </w:r>
    </w:p>
    <w:p w:rsidR="00467102" w:rsidRDefault="00467102">
      <w:pPr>
        <w:pStyle w:val="ConsPlusTitle"/>
        <w:jc w:val="center"/>
      </w:pPr>
      <w:r>
        <w:t xml:space="preserve">ПОСТОЯННО </w:t>
      </w:r>
      <w:proofErr w:type="gramStart"/>
      <w:r>
        <w:t>ПРОЖИВАЮЩИХ</w:t>
      </w:r>
      <w:proofErr w:type="gramEnd"/>
      <w:r>
        <w:t xml:space="preserve"> НА ТЕРРИТОРИИ</w:t>
      </w:r>
    </w:p>
    <w:p w:rsidR="00467102" w:rsidRDefault="00467102">
      <w:pPr>
        <w:pStyle w:val="ConsPlusTitle"/>
        <w:jc w:val="center"/>
      </w:pPr>
      <w:r>
        <w:t>РОССИЙСКОЙ ФЕДЕРАЦИИ</w:t>
      </w:r>
    </w:p>
    <w:p w:rsidR="00467102" w:rsidRDefault="004671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671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7102" w:rsidRDefault="004671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102" w:rsidRDefault="004671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12.05.2012 </w:t>
            </w:r>
            <w:hyperlink r:id="rId5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67102" w:rsidRDefault="00467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14.02.2013 </w:t>
            </w:r>
            <w:hyperlink r:id="rId6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467102" w:rsidRDefault="00467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10.02.2014 </w:t>
            </w:r>
            <w:hyperlink r:id="rId8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7102" w:rsidRDefault="00467102">
      <w:pPr>
        <w:pStyle w:val="ConsPlusNormal"/>
      </w:pPr>
    </w:p>
    <w:p w:rsidR="00467102" w:rsidRDefault="00467102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155.2</w:t>
        </w:r>
      </w:hyperlink>
      <w:r>
        <w:t xml:space="preserve"> Семейного кодекса Российской Федерации Правительство Российской Федерации постановляет: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Министерству образования и науки Российской Федерации в месячный срок разработать </w:t>
      </w:r>
      <w:hyperlink r:id="rId10" w:history="1">
        <w:r>
          <w:rPr>
            <w:color w:val="0000FF"/>
          </w:rPr>
          <w:t>форму</w:t>
        </w:r>
      </w:hyperlink>
      <w:r>
        <w:t xml:space="preserve"> заявления о выдаче заключения органа опеки и попечительства о возможности временной передачи ребенка (детей) в семью, </w:t>
      </w:r>
      <w:hyperlink r:id="rId11" w:history="1">
        <w:r>
          <w:rPr>
            <w:color w:val="0000FF"/>
          </w:rPr>
          <w:t>форму</w:t>
        </w:r>
      </w:hyperlink>
      <w:r>
        <w:t xml:space="preserve"> акта обследования условий жизни гражданина, </w:t>
      </w:r>
      <w:hyperlink r:id="rId12" w:history="1">
        <w:r>
          <w:rPr>
            <w:color w:val="0000FF"/>
          </w:rPr>
          <w:t>форму</w:t>
        </w:r>
      </w:hyperlink>
      <w:r>
        <w:t xml:space="preserve"> заключения органа опеки и попечительства о возможности временной передачи ребенка (детей) в семью и </w:t>
      </w:r>
      <w:hyperlink r:id="rId13" w:history="1">
        <w:r>
          <w:rPr>
            <w:color w:val="0000FF"/>
          </w:rPr>
          <w:t>форму</w:t>
        </w:r>
      </w:hyperlink>
      <w:r>
        <w:t xml:space="preserve"> журнала учета временной передачи детей в семьи граждан.</w:t>
      </w:r>
      <w:proofErr w:type="gramEnd"/>
    </w:p>
    <w:p w:rsidR="00467102" w:rsidRDefault="00467102">
      <w:pPr>
        <w:pStyle w:val="ConsPlusNormal"/>
        <w:ind w:firstLine="540"/>
        <w:jc w:val="both"/>
      </w:pPr>
    </w:p>
    <w:p w:rsidR="00467102" w:rsidRDefault="00467102">
      <w:pPr>
        <w:pStyle w:val="ConsPlusNormal"/>
        <w:jc w:val="right"/>
      </w:pPr>
      <w:r>
        <w:t>Председатель Правительства</w:t>
      </w:r>
    </w:p>
    <w:p w:rsidR="00467102" w:rsidRDefault="00467102">
      <w:pPr>
        <w:pStyle w:val="ConsPlusNormal"/>
        <w:jc w:val="right"/>
      </w:pPr>
      <w:r>
        <w:t>Российской Федерации</w:t>
      </w:r>
    </w:p>
    <w:p w:rsidR="00467102" w:rsidRDefault="00467102">
      <w:pPr>
        <w:pStyle w:val="ConsPlusNormal"/>
        <w:jc w:val="right"/>
      </w:pPr>
      <w:r>
        <w:t>В.ПУТИН</w:t>
      </w:r>
    </w:p>
    <w:p w:rsidR="00467102" w:rsidRDefault="00467102">
      <w:pPr>
        <w:pStyle w:val="ConsPlusNormal"/>
        <w:ind w:firstLine="540"/>
        <w:jc w:val="both"/>
      </w:pPr>
    </w:p>
    <w:p w:rsidR="00467102" w:rsidRDefault="00467102">
      <w:pPr>
        <w:pStyle w:val="ConsPlusNormal"/>
        <w:ind w:firstLine="540"/>
        <w:jc w:val="both"/>
      </w:pPr>
    </w:p>
    <w:p w:rsidR="00467102" w:rsidRDefault="00467102">
      <w:pPr>
        <w:pStyle w:val="ConsPlusNormal"/>
        <w:ind w:firstLine="540"/>
        <w:jc w:val="both"/>
      </w:pPr>
    </w:p>
    <w:p w:rsidR="00467102" w:rsidRDefault="00467102">
      <w:pPr>
        <w:pStyle w:val="ConsPlusNormal"/>
        <w:ind w:firstLine="540"/>
        <w:jc w:val="both"/>
      </w:pPr>
    </w:p>
    <w:p w:rsidR="00467102" w:rsidRDefault="00467102">
      <w:pPr>
        <w:pStyle w:val="ConsPlusNormal"/>
        <w:ind w:firstLine="540"/>
        <w:jc w:val="both"/>
      </w:pPr>
    </w:p>
    <w:p w:rsidR="00467102" w:rsidRDefault="00467102">
      <w:pPr>
        <w:pStyle w:val="ConsPlusNormal"/>
        <w:jc w:val="right"/>
        <w:outlineLvl w:val="0"/>
      </w:pPr>
      <w:r>
        <w:t>Утверждены</w:t>
      </w:r>
    </w:p>
    <w:p w:rsidR="00467102" w:rsidRDefault="00467102">
      <w:pPr>
        <w:pStyle w:val="ConsPlusNormal"/>
        <w:jc w:val="right"/>
      </w:pPr>
      <w:r>
        <w:t>Постановлением Правительства</w:t>
      </w:r>
    </w:p>
    <w:p w:rsidR="00467102" w:rsidRDefault="00467102">
      <w:pPr>
        <w:pStyle w:val="ConsPlusNormal"/>
        <w:jc w:val="right"/>
      </w:pPr>
      <w:r>
        <w:t>Российской Федерации</w:t>
      </w:r>
    </w:p>
    <w:p w:rsidR="00467102" w:rsidRDefault="00467102">
      <w:pPr>
        <w:pStyle w:val="ConsPlusNormal"/>
        <w:jc w:val="right"/>
      </w:pPr>
      <w:r>
        <w:t>от 19 мая 2009 г. N 432</w:t>
      </w:r>
    </w:p>
    <w:p w:rsidR="00467102" w:rsidRDefault="00467102">
      <w:pPr>
        <w:pStyle w:val="ConsPlusNormal"/>
        <w:jc w:val="center"/>
      </w:pPr>
    </w:p>
    <w:p w:rsidR="00467102" w:rsidRDefault="00467102">
      <w:pPr>
        <w:pStyle w:val="ConsPlusTitle"/>
        <w:jc w:val="center"/>
      </w:pPr>
      <w:bookmarkStart w:id="1" w:name="P33"/>
      <w:bookmarkEnd w:id="1"/>
      <w:r>
        <w:t>ПРАВИЛА</w:t>
      </w:r>
    </w:p>
    <w:p w:rsidR="00467102" w:rsidRDefault="00467102">
      <w:pPr>
        <w:pStyle w:val="ConsPlusTitle"/>
        <w:jc w:val="center"/>
      </w:pPr>
      <w:r>
        <w:t>ВРЕМЕННОЙ ПЕРЕДАЧИ ДЕТЕЙ, НАХОДЯЩИХСЯ</w:t>
      </w:r>
    </w:p>
    <w:p w:rsidR="00467102" w:rsidRDefault="00467102">
      <w:pPr>
        <w:pStyle w:val="ConsPlusTitle"/>
        <w:jc w:val="center"/>
      </w:pPr>
      <w:r>
        <w:t>В ОРГАНИЗАЦИЯХ ДЛЯ ДЕТЕЙ-СИРОТ И ДЕТЕЙ, ОСТАВШИХСЯ</w:t>
      </w:r>
    </w:p>
    <w:p w:rsidR="00467102" w:rsidRDefault="00467102">
      <w:pPr>
        <w:pStyle w:val="ConsPlusTitle"/>
        <w:jc w:val="center"/>
      </w:pPr>
      <w:r>
        <w:t>БЕЗ ПОПЕЧЕНИЯ РОДИТЕЛЕЙ, В СЕМЬИ ГРАЖДАН, ПОСТОЯННО</w:t>
      </w:r>
    </w:p>
    <w:p w:rsidR="00467102" w:rsidRDefault="00467102">
      <w:pPr>
        <w:pStyle w:val="ConsPlusTitle"/>
        <w:jc w:val="center"/>
      </w:pPr>
      <w:proofErr w:type="gramStart"/>
      <w:r>
        <w:t>ПРОЖИВАЮЩИХ</w:t>
      </w:r>
      <w:proofErr w:type="gramEnd"/>
      <w:r>
        <w:t xml:space="preserve"> НА ТЕРРИТОРИИ РОССИЙСКОЙ ФЕДЕРАЦИИ</w:t>
      </w:r>
    </w:p>
    <w:p w:rsidR="00467102" w:rsidRDefault="004671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671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7102" w:rsidRDefault="0046710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467102" w:rsidRDefault="004671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12.05.2012 </w:t>
            </w:r>
            <w:hyperlink r:id="rId14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67102" w:rsidRDefault="00467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14.02.2013 </w:t>
            </w:r>
            <w:hyperlink r:id="rId15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02.07.2013 </w:t>
            </w:r>
            <w:hyperlink r:id="rId16" w:history="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467102" w:rsidRDefault="00467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10.02.2014 </w:t>
            </w:r>
            <w:hyperlink r:id="rId17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7102" w:rsidRDefault="00467102">
      <w:pPr>
        <w:pStyle w:val="ConsPlusNormal"/>
        <w:jc w:val="center"/>
      </w:pPr>
    </w:p>
    <w:p w:rsidR="00467102" w:rsidRDefault="00467102">
      <w:pPr>
        <w:pStyle w:val="ConsPlusNormal"/>
        <w:ind w:firstLine="540"/>
        <w:jc w:val="both"/>
      </w:pPr>
      <w:r>
        <w:t>1. Настоящие Правила определяют порядок и условия временной передачи детей, находящихся в организациях для детей-сирот и детей, оставшихся без попечения родителей (далее - дети), в семьи совершеннолетних граждан, постоянно проживающих на территории Российской Федерации (далее - граждане), а также требования к гражданам.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2. Организации для детей-сирот и детей, оставшихся без попечения родителей, вправе осуществлять временную передачу детей в семьи граждан (на период каникул, выходных или нерабочих праздничных дней и в иных случаях).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3. Временная передача детей в семьи граждан не прекращает прав и обязанностей организации для детей-сирот и детей, оставшихся без попечения родителей, по содержанию, воспитанию и образованию детей, а также защите их прав и законных интересов.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2" w:name="P46"/>
      <w:bookmarkEnd w:id="2"/>
      <w:r>
        <w:t>4. Срок временного пребывания ребенка (детей) в семье гражданина не может превышать 3 месяцев.</w:t>
      </w:r>
    </w:p>
    <w:p w:rsidR="00467102" w:rsidRDefault="0046710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467102" w:rsidRDefault="00467102">
      <w:pPr>
        <w:pStyle w:val="ConsPlusNormal"/>
        <w:spacing w:before="240"/>
        <w:ind w:firstLine="540"/>
        <w:jc w:val="both"/>
      </w:pPr>
      <w:proofErr w:type="gramStart"/>
      <w:r>
        <w:t>При наличии документально подтвержденных исключительных обстоятельств (выезд на отдых в пределах территории Российской Федерации, каникулы, прохождение курса лечения и иные случаи) срок временного пребывания ребенка (детей) в семье гражданина может быть увеличен с письменного согласия органа опеки и попечительства по месту нахождения организации для детей-сирот и детей, оставшихся без попечения родителей, если такое увеличение срока не нарушает прав и законных</w:t>
      </w:r>
      <w:proofErr w:type="gramEnd"/>
      <w:r>
        <w:t xml:space="preserve"> интересов ребенка (детей). При этом непрерывный срок временного пребывания ребенка (детей) в семье гражданина не может превышать 6 месяцев.</w:t>
      </w:r>
    </w:p>
    <w:p w:rsidR="00467102" w:rsidRDefault="0046710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467102" w:rsidRDefault="00467102">
      <w:pPr>
        <w:pStyle w:val="ConsPlusNormal"/>
        <w:spacing w:before="240"/>
        <w:ind w:firstLine="540"/>
        <w:jc w:val="both"/>
      </w:pPr>
      <w:proofErr w:type="gramStart"/>
      <w:r>
        <w:t>Длительность, периоды и конкретные сроки (в течение года) пребывания ребенка (детей) в семье гражданина определяются организацией для детей-сирот и детей, оставшихся без попечения родителей, по согласованию с гражданином с учетом обеспечения непрерывности процессов обучения, лечения или реабилитации (социальной, медицинской, психологической, педагогической) ребенка (детей).</w:t>
      </w:r>
      <w:proofErr w:type="gramEnd"/>
    </w:p>
    <w:p w:rsidR="00467102" w:rsidRDefault="00467102">
      <w:pPr>
        <w:pStyle w:val="ConsPlusNormal"/>
        <w:spacing w:before="240"/>
        <w:ind w:firstLine="540"/>
        <w:jc w:val="both"/>
      </w:pPr>
      <w:r>
        <w:t>5. Возраст, с которого возможна временная передача ребенка (детей) в семьи граждан, определяется организацией для детей-сирот и детей, оставшихся без попечения родителей, исходя из интересов и потребностей конкретного ребенка (детей).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При подборе семьи гражданина для конкретного ребенка, определении длительности периодов и сроков его пребывания в семье учитывается пожелание ребенка.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Выявление пожелания ребенка в форме письменного опроса проводится с учетом возраста и развития ребенка сотрудником организации для детей-сирот и детей, оставшихся без попечения родителей (воспитатель, социальный педагог, психолог), в обстановке, исключающей влияние на ребенка заинтересованных лиц. Результат опроса фиксируется указанным сотрудником и хранится в личном деле ребенка.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lastRenderedPageBreak/>
        <w:t>Пожелания ребенка, умеющего писать, могут быть написаны им лично.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Учет пожелания ребенка, достигшего 10 лет, обязателен, за исключением случаев, когда это противоречит его интересам.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6. Дети, являющиеся братьями и сестрами, находящиеся в одной организации для детей-сирот и детей, оставшихся без попечения родителей, временно передаются в семью гражданина вместе, за исключением случаев, когда по медицинским показаниям или по желанию самих детей это невозможно.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7. Обеспечение продуктами питания или денежной компенсацией на их приобретение детей, находящихся в организациях для детей-сирот и детей, оставшихся без попечения родителей (кроме федеральных государственных образовательных учреждений для детей-сирот и детей, оставшихся без попечения родителей), при временной передаче в семьи граждан осуществляется в соответствии с нормативными правовыми актами субъектов Российской Федерации.</w:t>
      </w:r>
    </w:p>
    <w:p w:rsidR="00467102" w:rsidRDefault="00467102">
      <w:pPr>
        <w:pStyle w:val="ConsPlusNormal"/>
        <w:spacing w:before="240"/>
        <w:ind w:firstLine="540"/>
        <w:jc w:val="both"/>
      </w:pPr>
      <w:proofErr w:type="gramStart"/>
      <w:r>
        <w:t xml:space="preserve">Обеспечение продуктами питания или денежной компенсацией на их приобретение детей, находящихся в федеральных государственных образовательных учреждениях для детей-сирот и детей, оставшихся без попечения родителей, при временной передаче в семьи граждан осуществляется в соответствии с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ноября 2005 г. N 659 "Об утверждении норм материального обеспечения детей-сирот и детей, оставшихся без попечения родителей, лиц из числа</w:t>
      </w:r>
      <w:proofErr w:type="gramEnd"/>
      <w:r>
        <w:t xml:space="preserve"> детей-сирот и детей, оставшихся без попечения родителей, обучающихся и воспитывающихся в федеральных государственных образовательных учреждениях, несовершеннолетних, обучающихся и воспитывающихся в федеральных государственных образовательных учреждениях - специальных профессиональных училищах открытого и закрытого типа и федеральном государственном учреждении "</w:t>
      </w:r>
      <w:proofErr w:type="gramStart"/>
      <w:r>
        <w:t>Сергиево</w:t>
      </w:r>
      <w:proofErr w:type="gramEnd"/>
      <w:r>
        <w:t xml:space="preserve"> Посадский детский дом слепоглухих Федерального агентства по здравоохранению и социальному развитию".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8. Организации для детей-сирот и детей, оставшихся без попечения родителей, в целях временной передачи детей в семьи граждан вправе: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обратиться за информацией о гражданах, выразивших желание стать опекунами или попечителями, в орган опеки и попечительства, ведущий учет таких граждан;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информировать указанных граждан о возможности временной передачи детей в их семьи.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3" w:name="P62"/>
      <w:bookmarkEnd w:id="3"/>
      <w:r>
        <w:t>9. Временная передача детей осуществляется в семьи совершеннолетних граждан, постоянно проживающих на территории Российской Федерации, за исключением: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а) лиц, признанных судом недееспособными или ограниченно дееспособными;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б) лиц, лишенных по суду родительских прав или ограниченных в родительских правах;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в) бывших усыновителей, если усыновление отменено судом по их вине;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г) 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4" w:name="P67"/>
      <w:bookmarkEnd w:id="4"/>
      <w:proofErr w:type="spellStart"/>
      <w:proofErr w:type="gramStart"/>
      <w:r>
        <w:t>д</w:t>
      </w:r>
      <w:proofErr w:type="spellEnd"/>
      <w:r>
        <w:t xml:space="preserve">) лиц, имеющих или имевших судимость, подвергающихся или подвергавшихся </w:t>
      </w:r>
      <w:r>
        <w:lastRenderedPageBreak/>
        <w:t>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</w:t>
      </w:r>
      <w:proofErr w:type="gramEnd"/>
      <w:r>
        <w:t xml:space="preserve"> общественной безопасности, а также лиц, имеющих неснятую или непогашенную судимость за тяжкие или особо тяжкие преступления;</w:t>
      </w:r>
    </w:p>
    <w:p w:rsidR="00467102" w:rsidRDefault="00467102">
      <w:pPr>
        <w:pStyle w:val="ConsPlusNormal"/>
        <w:jc w:val="both"/>
      </w:pPr>
      <w:r>
        <w:t xml:space="preserve">(в ред. Постановлений Правительства РФ от 12.05.2012 </w:t>
      </w:r>
      <w:hyperlink r:id="rId21" w:history="1">
        <w:r>
          <w:rPr>
            <w:color w:val="0000FF"/>
          </w:rPr>
          <w:t>N 474</w:t>
        </w:r>
      </w:hyperlink>
      <w:r>
        <w:t xml:space="preserve">, от 14.02.2013 </w:t>
      </w:r>
      <w:hyperlink r:id="rId22" w:history="1">
        <w:r>
          <w:rPr>
            <w:color w:val="0000FF"/>
          </w:rPr>
          <w:t>N 118</w:t>
        </w:r>
      </w:hyperlink>
      <w:r>
        <w:t>)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5" w:name="P69"/>
      <w:bookmarkEnd w:id="5"/>
      <w:r>
        <w:t>е) лиц, имеющих инфекционные заболевания в открытой форме или психические заболевания, больных наркоманией, токсикоманией, алкоголизмом;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ж) лиц, не имеющих постоянного места жительства на территории Российской Федерации.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6" w:name="P71"/>
      <w:bookmarkEnd w:id="6"/>
      <w:r>
        <w:t xml:space="preserve">10. Гражданин, желающий получить заключение органа опеки и попечительства о возможности временной передачи ребенка (детей) в свою семью, представляет в орган опеки и попечительства по месту своего жительства или пребывания соответствующее заявление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 образования и науки Российской Федерации, и следующие документы:</w:t>
      </w:r>
    </w:p>
    <w:p w:rsidR="00467102" w:rsidRDefault="0046710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7" w:name="P73"/>
      <w:bookmarkEnd w:id="7"/>
      <w:r>
        <w:t xml:space="preserve">а) копия паспорта или иного </w:t>
      </w:r>
      <w:hyperlink r:id="rId25" w:history="1">
        <w:r>
          <w:rPr>
            <w:color w:val="0000FF"/>
          </w:rPr>
          <w:t>документа</w:t>
        </w:r>
      </w:hyperlink>
      <w:r>
        <w:t>, удостоверяющего личность;</w:t>
      </w:r>
    </w:p>
    <w:p w:rsidR="00467102" w:rsidRDefault="0046710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8" w:name="P75"/>
      <w:bookmarkEnd w:id="8"/>
      <w:r>
        <w:t xml:space="preserve">б) </w:t>
      </w:r>
      <w:hyperlink r:id="rId27" w:history="1">
        <w:r>
          <w:rPr>
            <w:color w:val="0000FF"/>
          </w:rPr>
          <w:t>справка</w:t>
        </w:r>
      </w:hyperlink>
      <w:r>
        <w:t xml:space="preserve"> органов внутренних дел, подтверждающая отсутствие обстоятельств, указанных в </w:t>
      </w:r>
      <w:hyperlink w:anchor="P67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9</w:t>
        </w:r>
      </w:hyperlink>
      <w:r>
        <w:t xml:space="preserve"> настоящих Правил;</w:t>
      </w:r>
    </w:p>
    <w:p w:rsidR="00467102" w:rsidRDefault="0046710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в)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02.07.2013 N 558;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9" w:name="P78"/>
      <w:bookmarkEnd w:id="9"/>
      <w:r>
        <w:t xml:space="preserve">г) справка лечебно-профилактического учреждения об отсутствии у гражданина заболеваний, указанных в </w:t>
      </w:r>
      <w:hyperlink w:anchor="P69" w:history="1">
        <w:r>
          <w:rPr>
            <w:color w:val="0000FF"/>
          </w:rPr>
          <w:t>подпункте "е" пункта 9</w:t>
        </w:r>
      </w:hyperlink>
      <w:r>
        <w:t xml:space="preserve"> настоящих Правил, либо медицинское заключение по </w:t>
      </w:r>
      <w:hyperlink r:id="rId30" w:history="1">
        <w:r>
          <w:rPr>
            <w:color w:val="0000FF"/>
          </w:rPr>
          <w:t>форме 164/у-96</w:t>
        </w:r>
      </w:hyperlink>
      <w:r>
        <w:t xml:space="preserve"> (</w:t>
      </w:r>
      <w:hyperlink r:id="rId31" w:history="1">
        <w:r>
          <w:rPr>
            <w:color w:val="0000FF"/>
          </w:rPr>
          <w:t>медицинское заключение</w:t>
        </w:r>
      </w:hyperlink>
      <w:r>
        <w:t xml:space="preserve"> по результатам освидетельствования гражданина (гражданки), желающего (ей) усыновить, принять под опеку (попечительство) ребенка или стать приемным родителем), выданное лечебно-профилактическим учреждением.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11. Документ, указанный в </w:t>
      </w:r>
      <w:hyperlink w:anchor="P75" w:history="1">
        <w:r>
          <w:rPr>
            <w:color w:val="0000FF"/>
          </w:rPr>
          <w:t>подпункте "б" пункта 10</w:t>
        </w:r>
      </w:hyperlink>
      <w:r>
        <w:t xml:space="preserve"> настоящих Правил, принимается органом опеки и попечительства в течение 1 года </w:t>
      </w:r>
      <w:proofErr w:type="gramStart"/>
      <w:r>
        <w:t>с даты выдачи</w:t>
      </w:r>
      <w:proofErr w:type="gramEnd"/>
      <w:r>
        <w:t xml:space="preserve">, документ, указанный в </w:t>
      </w:r>
      <w:hyperlink w:anchor="P78" w:history="1">
        <w:r>
          <w:rPr>
            <w:color w:val="0000FF"/>
          </w:rPr>
          <w:t>подпункте "г"</w:t>
        </w:r>
      </w:hyperlink>
      <w:r>
        <w:t>, - в течение 6 месяцев с даты выдачи.</w:t>
      </w:r>
    </w:p>
    <w:p w:rsidR="00467102" w:rsidRDefault="0046710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Кроме документов, предусмотренных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настоящих Правил, гражданин вправе представить иные документы, свидетельствующие о наличии у него необходимых знаний и навыков в воспитании детей, в том числе документы об образовании, о профессиональной деятельности, прохождении программ подготовки кандидатов в опекуны или попечители.</w:t>
      </w:r>
    </w:p>
    <w:p w:rsidR="00467102" w:rsidRDefault="00467102">
      <w:pPr>
        <w:pStyle w:val="ConsPlusNormal"/>
        <w:spacing w:before="240"/>
        <w:ind w:firstLine="540"/>
        <w:jc w:val="both"/>
      </w:pPr>
      <w:proofErr w:type="gramStart"/>
      <w:r>
        <w:t xml:space="preserve">Документы, предусмотренные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настоящих Правил, могут быть поданы гражданином в орган опеки и попечительства лично, либо с использованием федеральной государственной информационной системы "Единый портал государственных и муниципальных услуг (функций)", или регионального портала государственных и </w:t>
      </w:r>
      <w:r>
        <w:lastRenderedPageBreak/>
        <w:t>муниципальных услуг (функций), или официального сайта органа опеки и попечительства в информационно-телекоммуникационной сети "Интернет", либо через должностных лиц многофункциональных центров предоставления государственных и муниципальных услуг</w:t>
      </w:r>
      <w:proofErr w:type="gramEnd"/>
      <w:r>
        <w:t xml:space="preserve">, с </w:t>
      </w:r>
      <w:proofErr w:type="gramStart"/>
      <w:r>
        <w:t>которыми</w:t>
      </w:r>
      <w:proofErr w:type="gramEnd"/>
      <w:r>
        <w:t xml:space="preserve"> у органа опеки и попечительства заключены соглашения о взаимодействии.</w:t>
      </w:r>
    </w:p>
    <w:p w:rsidR="00467102" w:rsidRDefault="00467102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В случае личного обращения в орган опеки и попечительства гражданин при подаче заявления, указанного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настоящих Правил, должен предъявить паспорт или иной </w:t>
      </w:r>
      <w:hyperlink r:id="rId3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467102" w:rsidRDefault="00467102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В случае если гражданином не был представлен самостоятельно документ, предусмотренный </w:t>
      </w:r>
      <w:hyperlink w:anchor="P75" w:history="1">
        <w:r>
          <w:rPr>
            <w:color w:val="0000FF"/>
          </w:rPr>
          <w:t>подпунктом "б" пункта 10</w:t>
        </w:r>
      </w:hyperlink>
      <w:r>
        <w:t xml:space="preserve"> настоящих Правил, указанный документ запрашивается органом опеки и попечительства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этого документа гражданин обязан предоставить в орган опеки и попечительства сведения, предоставление которых необходимо в соответствии с законодательством Российской Федерации для получения этих документов.</w:t>
      </w:r>
    </w:p>
    <w:p w:rsidR="00467102" w:rsidRDefault="00467102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02.07.2013 N 558)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0" w:name="P88"/>
      <w:bookmarkEnd w:id="10"/>
      <w:r>
        <w:t xml:space="preserve">12. Орган опеки и попечительства в течение 3 рабочих дней со дня получения от гражданина заявления, указанного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настоящих Правил, направляет в соответствующие уполномоченные органы запросы о предоставлении документа, предусмотренного </w:t>
      </w:r>
      <w:hyperlink w:anchor="P75" w:history="1">
        <w:r>
          <w:rPr>
            <w:color w:val="0000FF"/>
          </w:rPr>
          <w:t>подпунктом "б" пункта 10</w:t>
        </w:r>
      </w:hyperlink>
      <w:r>
        <w:t xml:space="preserve"> настоящих Правил.</w:t>
      </w:r>
    </w:p>
    <w:p w:rsidR="00467102" w:rsidRDefault="0046710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02.07.2013 N 558)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467102" w:rsidRDefault="00080C1C">
      <w:pPr>
        <w:pStyle w:val="ConsPlusNormal"/>
        <w:spacing w:before="240"/>
        <w:ind w:firstLine="540"/>
        <w:jc w:val="both"/>
      </w:pPr>
      <w:hyperlink r:id="rId38" w:history="1">
        <w:r w:rsidR="00467102">
          <w:rPr>
            <w:color w:val="0000FF"/>
          </w:rPr>
          <w:t>Форма</w:t>
        </w:r>
      </w:hyperlink>
      <w:r w:rsidR="00467102">
        <w:t xml:space="preserve"> и </w:t>
      </w:r>
      <w:hyperlink r:id="rId39" w:history="1">
        <w:r w:rsidR="00467102">
          <w:rPr>
            <w:color w:val="0000FF"/>
          </w:rPr>
          <w:t>порядок</w:t>
        </w:r>
      </w:hyperlink>
      <w:r w:rsidR="00467102">
        <w:t xml:space="preserve"> представления ответов на запросы органа опеки и попечительства о предоставлении документа, предусмотренного </w:t>
      </w:r>
      <w:hyperlink w:anchor="P75" w:history="1">
        <w:r w:rsidR="00467102">
          <w:rPr>
            <w:color w:val="0000FF"/>
          </w:rPr>
          <w:t>подпунктом "б" пункта 10</w:t>
        </w:r>
      </w:hyperlink>
      <w:r w:rsidR="00467102"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Срок направления ответа на запрос органа опеки и попечительства о предоставлении указанного документа не может превышать 30 календарных дней со дня получения соответствующего запроса.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Ответ на запрос о предоставлении документов, предусмотренных </w:t>
      </w:r>
      <w:hyperlink r:id="rId40" w:history="1">
        <w:r>
          <w:rPr>
            <w:color w:val="0000FF"/>
          </w:rPr>
          <w:t>подпунктом "в" пункта 10</w:t>
        </w:r>
      </w:hyperlink>
      <w:r>
        <w:t xml:space="preserve"> настоящих Правил, направляется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Орган опеки и попечительства в течение 5 рабочих дней со дня получения документов, предусмотренных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настоящих Правил: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проводит проверку представленных документов и устанавливает отсутствие обстоятельств, указанных в </w:t>
      </w:r>
      <w:hyperlink w:anchor="P62" w:history="1">
        <w:r>
          <w:rPr>
            <w:color w:val="0000FF"/>
          </w:rPr>
          <w:t>пункте 9</w:t>
        </w:r>
      </w:hyperlink>
      <w:r>
        <w:t xml:space="preserve"> настоящих Правил;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1" w:name="P95"/>
      <w:bookmarkEnd w:id="11"/>
      <w:r>
        <w:lastRenderedPageBreak/>
        <w:t xml:space="preserve">проводит обследование условий жизни гражданина и его семьи в целях оценки жилищно-бытовых условий гражданина, отношений, сложившихся между членами семьи гражданина, и оформляет акт обследования условий жизни гражданина. </w:t>
      </w:r>
      <w:proofErr w:type="gramStart"/>
      <w:r>
        <w:t xml:space="preserve">В случае представления документов, предусмотренных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 и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</w:t>
      </w:r>
      <w:proofErr w:type="gramEnd"/>
      <w:r>
        <w:t xml:space="preserve"> о взаимодействии, гражданином представляются сотруднику органа опеки и попечительства оригиналы указанных документов. Отсутствие в органе опеки и попечительства оригиналов документов, предусмотренных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настоящих Правил, на момент оформления заключения о возможности временной передачи ребенка (детей) в семью гражданина является основанием для отказа в выдаче заключения о возможности временной передачи ребенка (детей) в семью гражданина;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2" w:name="P96"/>
      <w:bookmarkEnd w:id="12"/>
      <w:r>
        <w:t>оформляет заключение о возможности временной передачи ребенка (детей) в семью гражданина, которое действительно в течение 2 лет со дня его подписания, или письменный отказ в его выдаче с указанием причин отказа.</w:t>
      </w:r>
    </w:p>
    <w:p w:rsidR="00467102" w:rsidRDefault="00467102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02.07.2013 N 558)</w:t>
      </w:r>
    </w:p>
    <w:p w:rsidR="00467102" w:rsidRDefault="00467102">
      <w:pPr>
        <w:pStyle w:val="ConsPlusNormal"/>
        <w:jc w:val="both"/>
      </w:pPr>
      <w:r>
        <w:t xml:space="preserve">(п. 12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3" w:name="P99"/>
      <w:bookmarkEnd w:id="13"/>
      <w:r>
        <w:t>13. В случае если при проведении обследования условий жизни гражданина выявлены обстоятельства, которые создают или могут создать угрозу жизни и здоровью ребенка, его физическому и нравственному развитию либо нарушают или могут нарушать его права и охраняемые законом интересы, орган опеки и попечительства вправе дополнительно в письменной форме запросить у гражданина: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4" w:name="P100"/>
      <w:bookmarkEnd w:id="14"/>
      <w:r>
        <w:t>а) копии документов, подтверждающих право пользования или право собственности гражданина на жилое помещение, в котором будет временно находиться ребенок;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б) справку лечебно-профилактического учреждения об отсутствии у совместно проживающих с гражданином членов его семьи инфекционных заболеваний в открытой форме, психических расстройств и расстройств поведения до прекращения диспансерного наблюдения. Вместо справки члены семьи гражданина могут представить </w:t>
      </w:r>
      <w:hyperlink r:id="rId43" w:history="1">
        <w:r>
          <w:rPr>
            <w:color w:val="0000FF"/>
          </w:rPr>
          <w:t>медицинское заключение</w:t>
        </w:r>
      </w:hyperlink>
      <w:r>
        <w:t xml:space="preserve"> по </w:t>
      </w:r>
      <w:hyperlink r:id="rId44" w:history="1">
        <w:r>
          <w:rPr>
            <w:color w:val="0000FF"/>
          </w:rPr>
          <w:t>форме 164/у-96</w:t>
        </w:r>
      </w:hyperlink>
      <w:r>
        <w:t>, выданное лечебно-профилактическим учреждением. Указанные документы принимаются органом опеки и попечительства в течение 6 месяцев с даты их выдачи;</w:t>
      </w:r>
    </w:p>
    <w:p w:rsidR="00467102" w:rsidRDefault="00467102">
      <w:pPr>
        <w:pStyle w:val="ConsPlusNormal"/>
        <w:jc w:val="both"/>
      </w:pPr>
      <w:r>
        <w:t xml:space="preserve">(в ред. Постановлений Правительства РФ от 14.02.2013 </w:t>
      </w:r>
      <w:hyperlink r:id="rId45" w:history="1">
        <w:r>
          <w:rPr>
            <w:color w:val="0000FF"/>
          </w:rPr>
          <w:t>N 118</w:t>
        </w:r>
      </w:hyperlink>
      <w:r>
        <w:t xml:space="preserve">, от 02.07.2013 </w:t>
      </w:r>
      <w:hyperlink r:id="rId46" w:history="1">
        <w:r>
          <w:rPr>
            <w:color w:val="0000FF"/>
          </w:rPr>
          <w:t>N 558</w:t>
        </w:r>
      </w:hyperlink>
      <w:r>
        <w:t>)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5" w:name="P103"/>
      <w:bookmarkEnd w:id="15"/>
      <w:r>
        <w:t>в) выписку из домовой (поквартирной) книги или иной документ, содержащий сведения о проживающих совместно с гражданином совершеннолетних и несовершеннолетних членах его семьи.</w:t>
      </w:r>
    </w:p>
    <w:p w:rsidR="00467102" w:rsidRDefault="0046710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02.07.2013 N 558)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13(1). В случае если гражданином не были представлены самостоятельно документы, предусмотренные </w:t>
      </w:r>
      <w:hyperlink w:anchor="P103" w:history="1">
        <w:r>
          <w:rPr>
            <w:color w:val="0000FF"/>
          </w:rPr>
          <w:t>подпунктом "в" пункта 13</w:t>
        </w:r>
      </w:hyperlink>
      <w:r>
        <w:t xml:space="preserve"> настоящих Правил,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В случае если гражданином не были представлены копии документов, указанные в </w:t>
      </w:r>
      <w:hyperlink w:anchor="P73" w:history="1">
        <w:r>
          <w:rPr>
            <w:color w:val="0000FF"/>
          </w:rPr>
          <w:t>подпункте "а" пункта 10</w:t>
        </w:r>
      </w:hyperlink>
      <w:r>
        <w:t xml:space="preserve"> и </w:t>
      </w:r>
      <w:hyperlink w:anchor="P100" w:history="1">
        <w:r>
          <w:rPr>
            <w:color w:val="0000FF"/>
          </w:rPr>
          <w:t>подпункте "а" пункта 13</w:t>
        </w:r>
      </w:hyperlink>
      <w:r>
        <w:t xml:space="preserve"> настоящих Правил, орган опеки и </w:t>
      </w:r>
      <w:r>
        <w:lastRenderedPageBreak/>
        <w:t>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467102" w:rsidRDefault="00467102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467102" w:rsidRDefault="00467102">
      <w:pPr>
        <w:pStyle w:val="ConsPlusNormal"/>
        <w:jc w:val="both"/>
      </w:pPr>
      <w:r>
        <w:t xml:space="preserve">(п. 13(1) </w:t>
      </w:r>
      <w:proofErr w:type="spellStart"/>
      <w:proofErr w:type="gramStart"/>
      <w:r>
        <w:t>введен</w:t>
      </w:r>
      <w:proofErr w:type="gramEnd"/>
      <w:r w:rsidR="00080C1C">
        <w:fldChar w:fldCharType="begin"/>
      </w:r>
      <w:r w:rsidR="00080C1C">
        <w:instrText>HYPERLINK "consultantplus://offline/ref=1595DF0709A031D16A8C2AA00C4C7B8BBF2AB74B293221BB03A675439E24BDE716DAFC464F59E64AWDH8M"</w:instrText>
      </w:r>
      <w:r w:rsidR="00080C1C">
        <w:fldChar w:fldCharType="separate"/>
      </w:r>
      <w:r>
        <w:rPr>
          <w:color w:val="0000FF"/>
        </w:rPr>
        <w:t>Постановлением</w:t>
      </w:r>
      <w:proofErr w:type="spellEnd"/>
      <w:r w:rsidR="00080C1C">
        <w:fldChar w:fldCharType="end"/>
      </w:r>
      <w:r>
        <w:t xml:space="preserve"> Правительства РФ от 02.07.2013 N 558)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6" w:name="P109"/>
      <w:bookmarkEnd w:id="16"/>
      <w:r>
        <w:t xml:space="preserve">14. В случае если жилое помещение по месту жительства гражданина не является благоустроенным применительно к условиям соответствующего населенного </w:t>
      </w:r>
      <w:proofErr w:type="gramStart"/>
      <w:r>
        <w:t>пункта</w:t>
      </w:r>
      <w:proofErr w:type="gramEnd"/>
      <w:r>
        <w:t xml:space="preserve"> либо пребывание ребенка в указанном жилом помещении создает угрозу его здоровью, физическому и нравственному развитию, орган опеки и попечительства по месту жительства гражданина вправе оформить заключение о возможности временной передачи ребенка (детей) гражданину без пребывания в указанном жилом помещении. При этом гражданин может: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брать ребенка (детей) в дневные часы в соответствии с распорядком дня организации для детей-сирот и детей, оставшихся без попечения родителей;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выехать с ребенком (детьми) на отдых (оздоровление) с размещением на территории объектов санаторно-курортного лечения и отдыха, лечебно-оздоровительного, физкультурно-спортивного и иного назначения с предъявлением туристической путевки в организацию для детей-сирот и детей, оставшихся без попечения родителей;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пребывать с ребенком (детьми) в жилом помещении, не являющемся местом жительства гражданина.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7" w:name="P113"/>
      <w:bookmarkEnd w:id="17"/>
      <w:r>
        <w:t xml:space="preserve">15. В случае если жилое помещение, в котором будет временно находиться ребенок (дети), не является местом жительства гражданина, орган опеки и попечительства по месту жительства гражданина направляет в орган опеки и попечительства по месту пребывания </w:t>
      </w:r>
      <w:proofErr w:type="gramStart"/>
      <w:r>
        <w:t>гражданина</w:t>
      </w:r>
      <w:proofErr w:type="gramEnd"/>
      <w:r>
        <w:t xml:space="preserve"> либо выдает на руки гражданину запрос об оформлении акта обследования условий жизни гражданина по месту его пребывания.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8" w:name="P114"/>
      <w:bookmarkEnd w:id="18"/>
      <w:r>
        <w:t xml:space="preserve">16. Орган опеки и попечительства по месту пребывания гражданина на основании запроса, указанного в </w:t>
      </w:r>
      <w:hyperlink w:anchor="P113" w:history="1">
        <w:r>
          <w:rPr>
            <w:color w:val="0000FF"/>
          </w:rPr>
          <w:t>пункте 15</w:t>
        </w:r>
      </w:hyperlink>
      <w:r>
        <w:t xml:space="preserve"> настоящих Правил, проводит обследование условий жизни гражданина и его семьи в целях оценки жилищно-бытовых условий гражданина, отношений, сложившихся между членами семьи гражданина, и оформляет акт обследования условий жизни гражданина по месту его пребывания.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17. </w:t>
      </w:r>
      <w:proofErr w:type="gramStart"/>
      <w:r>
        <w:t>Акт обследования условий жизни гражданина по месту пребывания оформляется в 3 экземплярах, один из которых направляется гражданину не позднее 3 дней с даты подписания, второй передается в орган опеки и попечительства, направивший запрос, или выдается на руки гражданину для передачи в орган опеки и попечительства по месту жительства, третий хранится в органе опеки и попечительства по месту пребывания гражданина.</w:t>
      </w:r>
      <w:proofErr w:type="gramEnd"/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18. Срок оформления органом опеки и попечительства по месту жительства гражданина заключения о возможности временной передачи ребенка (детей) в семью гражданина, установленный </w:t>
      </w:r>
      <w:hyperlink w:anchor="P88" w:history="1">
        <w:r>
          <w:rPr>
            <w:color w:val="0000FF"/>
          </w:rPr>
          <w:t>пунктом 12</w:t>
        </w:r>
      </w:hyperlink>
      <w:r>
        <w:t xml:space="preserve"> настоящих Правил, может быть продлен до получения органом опеки и попечительства документов, указанных в </w:t>
      </w:r>
      <w:hyperlink w:anchor="P99" w:history="1">
        <w:r>
          <w:rPr>
            <w:color w:val="0000FF"/>
          </w:rPr>
          <w:t>пунктах 13</w:t>
        </w:r>
      </w:hyperlink>
      <w:r>
        <w:t xml:space="preserve"> и </w:t>
      </w:r>
      <w:hyperlink w:anchor="P114" w:history="1">
        <w:r>
          <w:rPr>
            <w:color w:val="0000FF"/>
          </w:rPr>
          <w:t>16</w:t>
        </w:r>
      </w:hyperlink>
      <w:r>
        <w:t xml:space="preserve"> настоящих Правил, но не более чем на 7 дней.</w:t>
      </w:r>
    </w:p>
    <w:p w:rsidR="00467102" w:rsidRDefault="00467102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02.07.2013 N 558)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19. Документы, указанные в </w:t>
      </w:r>
      <w:hyperlink w:anchor="P95" w:history="1">
        <w:r>
          <w:rPr>
            <w:color w:val="0000FF"/>
          </w:rPr>
          <w:t>абзацах седьмом</w:t>
        </w:r>
      </w:hyperlink>
      <w:r>
        <w:t xml:space="preserve"> и </w:t>
      </w:r>
      <w:hyperlink w:anchor="P96" w:history="1">
        <w:r>
          <w:rPr>
            <w:color w:val="0000FF"/>
          </w:rPr>
          <w:t>восьмом пункта 12</w:t>
        </w:r>
      </w:hyperlink>
      <w:r>
        <w:t xml:space="preserve"> и </w:t>
      </w:r>
      <w:hyperlink w:anchor="P109" w:history="1">
        <w:r>
          <w:rPr>
            <w:color w:val="0000FF"/>
          </w:rPr>
          <w:t>пункте 14</w:t>
        </w:r>
      </w:hyperlink>
      <w:r>
        <w:t xml:space="preserve"> настоящих Правил, оформляются в 2 экземплярах, один из которых выдается на руки гражданину не позднее 3 дней со дня их подписания, а второй хранится в органе опеки и </w:t>
      </w:r>
      <w:r>
        <w:lastRenderedPageBreak/>
        <w:t>попечительства.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Повторное обращение гражданина по вопросу выдачи заключения органа опеки и попечительства о возможности временной передачи ребенка (детей) в семью гражданина допускается после устранения им причин, явившихся основанием для отказа в выдаче заключения.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(детей) в семью гражданина могут быть обжалованы в судебном порядке.</w:t>
      </w:r>
    </w:p>
    <w:p w:rsidR="00467102" w:rsidRDefault="00467102">
      <w:pPr>
        <w:pStyle w:val="ConsPlusNormal"/>
        <w:jc w:val="both"/>
      </w:pPr>
      <w:r>
        <w:t xml:space="preserve">(п. 19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02.07.2013 N 558)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20. Вместе с заключением о возможности временной передачи ребенка (детей) в семью гражданина (об отказе в выдаче заключения) заявителю возвращаются документы, указанные в </w:t>
      </w:r>
      <w:hyperlink w:anchor="P71" w:history="1">
        <w:r>
          <w:rPr>
            <w:color w:val="0000FF"/>
          </w:rPr>
          <w:t>пунктах 10</w:t>
        </w:r>
      </w:hyperlink>
      <w:r>
        <w:t xml:space="preserve"> и </w:t>
      </w:r>
      <w:hyperlink w:anchor="P99" w:history="1">
        <w:r>
          <w:rPr>
            <w:color w:val="0000FF"/>
          </w:rPr>
          <w:t>13</w:t>
        </w:r>
      </w:hyperlink>
      <w:r>
        <w:t xml:space="preserve"> настоящих Правил, и разъясняется порядок обжалования соответствующего заключения. Копии указанных документов хранятся в органе опеки и попечительства.</w:t>
      </w:r>
    </w:p>
    <w:p w:rsidR="00467102" w:rsidRDefault="00467102">
      <w:pPr>
        <w:pStyle w:val="ConsPlusNormal"/>
        <w:jc w:val="both"/>
      </w:pPr>
      <w:r>
        <w:t xml:space="preserve">(п. 20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02.07.2013 N 558)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19" w:name="P124"/>
      <w:bookmarkEnd w:id="19"/>
      <w:r>
        <w:t>21. Гражданин, желающий временно принять ребенка (детей) в свою семью, представляет в организацию для детей-сирот и детей, оставшихся без попечения родителей, следующие документы: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а) заявление о временной передаче ребенка (детей) в свою семью (в свободной форме);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б) копия паспорта или иного документа, удостоверяющего личность (с предъявлением оригинала);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в) заключение органа опеки и попечительства по месту жительства гражданина о возможности временной передачи ребенка (детей) в семью гражданина или имеющееся у гражданина заключение о возможности гражданина быть усыновителем, опекуном или попечителем, выданное этим органом в установленном порядке;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г) согласие совместно проживающих с гражданином совершеннолетних, а также несовершеннолетних, достигших 10-летнего возраста членов его семьи на временную передачу ребенка (детей) в семью гражданина, выраженное в письменной форме.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22. Организация для детей-сирот и детей, оставшихся без попечения родителей, на основании документов, представленных гражданином в соответствии с </w:t>
      </w:r>
      <w:hyperlink w:anchor="P124" w:history="1">
        <w:r>
          <w:rPr>
            <w:color w:val="0000FF"/>
          </w:rPr>
          <w:t>пунктом 21</w:t>
        </w:r>
      </w:hyperlink>
      <w:r>
        <w:t xml:space="preserve"> настоящих Правил: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а) осуществляет регистрацию заявления гражданина;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б) предоставляет гражданину сведения о детях, которые могут быть временно переданы в его семью, и оказывает содействие в подборе ребенка (детей);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в) обеспечивает знакомство и первичный контакт гражданина с ребенком (детьми).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20" w:name="P133"/>
      <w:bookmarkEnd w:id="20"/>
      <w:r>
        <w:t>23. Решение о временной передаче ребенка (детей) в семью гражданина принимается руководителем организации для детей-сирот и детей, оставшихся без попечения родителей, с учетом следующих обстоятельств: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а) наличие между гражданином, членами семьи гражданина и ребенком родственных </w:t>
      </w:r>
      <w:r>
        <w:lastRenderedPageBreak/>
        <w:t>отношений (проживают вместе или раздельно родственники и родители, лишенные родительских прав или ограниченные в родительских правах, имеют ли родители (родитель) право на общение с ребенком);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б) сложившиеся взаимоотношения между ребенком (детьми) и гражданином (членами его семьи);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в) предыдущий опыт общения гражданина с ребенком (детьми) либо опыт временного помещения в семью гражданина других детей;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г) этническое происхождение ребенка (детей), принадлежность к определенной религии и культуре, родной язык, возможность обеспечить ребенку преемственность в воспитании и образовании.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21" w:name="P138"/>
      <w:bookmarkEnd w:id="21"/>
      <w:r>
        <w:t>24. Передача ребенка (детей) в семью гражданина не допускается, если: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это противоречит желанию ребенка, либо может создать угрозу жизни и здоровью ребенка, его физическому и нравственному развитию, либо нарушает его права и охраняемые законом интересы;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выявлены факты совместного проживания с гражданином, в семью которого временно передается ребенок (дети), родителей этого ребенка (детей), лишенных родительских прав или ограниченных в родительских правах (кроме случаев, когда родителям, родительские права которых ограничены судом, разрешены контакты с ребенком (детьми) в </w:t>
      </w:r>
      <w:hyperlink r:id="rId52" w:history="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Федерации).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25. </w:t>
      </w:r>
      <w:proofErr w:type="gramStart"/>
      <w:r>
        <w:t xml:space="preserve">Решение о временной передаче ребенка (детей) в семью гражданина или об отказе в такой передаче принимается руководителем организации для детей-сирот и детей, оставшихся без попечения родителей, в течение 7 дней со дня представления гражданином документов, предусмотренных </w:t>
      </w:r>
      <w:hyperlink w:anchor="P124" w:history="1">
        <w:r>
          <w:rPr>
            <w:color w:val="0000FF"/>
          </w:rPr>
          <w:t>пунктом 21</w:t>
        </w:r>
      </w:hyperlink>
      <w:r>
        <w:t xml:space="preserve"> настоящих Правил, с учетом обстоятельств, указанных в </w:t>
      </w:r>
      <w:hyperlink w:anchor="P133" w:history="1">
        <w:r>
          <w:rPr>
            <w:color w:val="0000FF"/>
          </w:rPr>
          <w:t>пунктах 23</w:t>
        </w:r>
      </w:hyperlink>
      <w:r>
        <w:t xml:space="preserve"> и </w:t>
      </w:r>
      <w:hyperlink w:anchor="P138" w:history="1">
        <w:r>
          <w:rPr>
            <w:color w:val="0000FF"/>
          </w:rPr>
          <w:t>24</w:t>
        </w:r>
      </w:hyperlink>
      <w:r>
        <w:t xml:space="preserve"> настоящих Правил.</w:t>
      </w:r>
      <w:proofErr w:type="gramEnd"/>
    </w:p>
    <w:p w:rsidR="00467102" w:rsidRDefault="00467102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02.07.2013 N 558)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Решение о временной передаче ребенка (детей) в семью гражданина оформляется в форме приказа руководителя указанной организации, с оригиналом которого гражданин должен быть ознакомлен под роспись.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Оригинал приказа о временной передаче ребенка (детей) в семью гражданина хранится в организации для детей-сирот и детей, оставшихся без попечения родителей. Заверенные руководителем организации для детей-сирот и детей, оставшихся без попечения родителей, копии приказа о временной передаче ребенка (детей) в семью гражданина включаются в личное дело ребенка и направляются в орган опеки и попечительства по месту временного пребывания ребенка (детей) в семье гражданина.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Решение руководителя организации для детей-сирот и детей, оставшихся без попечения родителей, об отказе во временной передаче ребенка (детей) в семью гражданина, оформленное письменно с указанием причины отказа, доводится до сведения гражданина.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26. При временной передаче ребенка в семью гражданину выдаются: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а) копия приказа о временной передаче ребенка (детей) в семью гражданина, заверенная руководителем организации для детей-сирот и детей, оставшихся без попечения родителей;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22" w:name="P148"/>
      <w:bookmarkEnd w:id="22"/>
      <w:r>
        <w:lastRenderedPageBreak/>
        <w:t>б) копия свидетельства о рождении ребенка, заверенная в установленном законом порядке, либо паспорт ребенка, достигшего 14 лет;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в) копия полиса обязательного медицинского страхования ребенка (детей);</w:t>
      </w:r>
    </w:p>
    <w:p w:rsidR="00467102" w:rsidRDefault="00467102">
      <w:pPr>
        <w:pStyle w:val="ConsPlusNormal"/>
        <w:spacing w:before="240"/>
        <w:ind w:firstLine="540"/>
        <w:jc w:val="both"/>
      </w:pPr>
      <w:bookmarkStart w:id="23" w:name="P150"/>
      <w:bookmarkEnd w:id="23"/>
      <w:r>
        <w:t>г) копии иных документов, необходимых ребенку (детям) в период временного пребывания его в семье гражданина.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27. Оригиналы документов, указанных в </w:t>
      </w:r>
      <w:hyperlink w:anchor="P148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50" w:history="1">
        <w:r>
          <w:rPr>
            <w:color w:val="0000FF"/>
          </w:rPr>
          <w:t>"г" пункта 26</w:t>
        </w:r>
      </w:hyperlink>
      <w:r>
        <w:t xml:space="preserve"> настоящих Правил, могут быть переданы гражданину на основании его заявления, в котором обосновывается необходимость их получения.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28. Организация для детей-сирот и детей, оставшихся без попечения родителей, вправе оказывать детям и гражданам, в семьи которых они временно передаются, услуги по социальному, медицинскому, психологическому и (или) педагогическому сопровождению.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29. Организация для детей-сирот и детей, оставшихся без попечения родителей, ведет журнал учета временной передачи детей в семьи граждан.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30. Гражданин, в семью которого временно передан ребенок (дети), не вправе: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а) осуществлять вывоз ребенка (детей) за пределы территории Российской Федерации;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б) оставлять ребенка (детей) под надзором третьих лиц (физических и (или) юридических лиц), кроме случаев помещения ребенка (детей) в медицинскую организацию для оказания срочной медицинской помощи или в соответствующие подразделения органов внутренних дел.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31. Гражданин, в семью которого временно передан ребенок (дети), обязан: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а) нести ответственность за жизнь и здоровье ребенка (детей) в период его временного пребывания в семье;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б) получить письменное согласие организации для детей-сирот и детей, оставшихся без попечения родителей, в случае перемены места нахождения ребенка (детей);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в) предоставить ребенку (детям) возможность связываться с руководителем или сотрудниками организации для детей-сирот и детей, оставшихся без попечения родителей, и (или) органом опеки и попечительства по месту нахождения организации для детей-сирот и детей, оставшихся без попечения родителей, либо по месту временного пребывания в семье гражданина;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>г) по окончании установленного срока временной передачи в семью незамедлительно возвратить ребенка (детей) в организацию для детей-сирот и детей, оставшихся без попечения родителей;</w:t>
      </w:r>
    </w:p>
    <w:p w:rsidR="00467102" w:rsidRDefault="00467102">
      <w:pPr>
        <w:pStyle w:val="ConsPlusNormal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в течение 1 дня информировать организацию для детей-сирот и детей, оставшихся без попечения родителей, о возникновении ситуации, угрожающей жизни и (или) здоровью ребенка (детей), а также о заболевании ребенка (детей), получении им травмы, о помещении ребенка (детей) в медицинскую организацию для оказания срочной медицинской помощи или в соответствующие подразделения органов внутренних дел.</w:t>
      </w:r>
      <w:proofErr w:type="gramEnd"/>
    </w:p>
    <w:p w:rsidR="00467102" w:rsidRDefault="00467102">
      <w:pPr>
        <w:pStyle w:val="ConsPlusNormal"/>
        <w:spacing w:before="240"/>
        <w:ind w:firstLine="540"/>
        <w:jc w:val="both"/>
      </w:pPr>
      <w:r>
        <w:lastRenderedPageBreak/>
        <w:t xml:space="preserve">32. Ребенок (дети), временно переданный в семью гражданина, может быть возвращен в организацию для детей-сирот и детей, оставшихся без попечения родителей, до истечения срока, предусмотренного </w:t>
      </w:r>
      <w:hyperlink w:anchor="P46" w:history="1">
        <w:r>
          <w:rPr>
            <w:color w:val="0000FF"/>
          </w:rPr>
          <w:t>пунктом 4</w:t>
        </w:r>
      </w:hyperlink>
      <w:r>
        <w:t xml:space="preserve"> настоящих Правил, по желанию ребенка (детей) или гражданина.</w:t>
      </w:r>
    </w:p>
    <w:p w:rsidR="00467102" w:rsidRDefault="00467102">
      <w:pPr>
        <w:pStyle w:val="ConsPlusNormal"/>
        <w:spacing w:before="240"/>
        <w:ind w:firstLine="540"/>
        <w:jc w:val="both"/>
      </w:pPr>
      <w:r>
        <w:t xml:space="preserve">33. </w:t>
      </w:r>
      <w:proofErr w:type="gramStart"/>
      <w:r>
        <w:t>В случае возникновения непосредственной угрозы жизни или здоровью ребенка (детей) организация для детей-сирот и детей, оставшихся без попечения родителей, или орган опеки и попечительства по месту временного пребывания ребенка (детей) принимают меры по незамедлительному изъятию ребенка (детей) из семьи гражданина и возвращают его в организацию для детей-сирот и детей, оставшихся без попечения родителей.</w:t>
      </w:r>
      <w:proofErr w:type="gramEnd"/>
    </w:p>
    <w:p w:rsidR="00467102" w:rsidRDefault="00467102">
      <w:pPr>
        <w:pStyle w:val="ConsPlusNormal"/>
        <w:ind w:firstLine="540"/>
        <w:jc w:val="both"/>
      </w:pPr>
    </w:p>
    <w:p w:rsidR="00467102" w:rsidRDefault="00467102">
      <w:pPr>
        <w:pStyle w:val="ConsPlusNormal"/>
        <w:ind w:firstLine="540"/>
        <w:jc w:val="both"/>
      </w:pPr>
    </w:p>
    <w:p w:rsidR="00467102" w:rsidRDefault="004671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7102" w:rsidRDefault="00467102">
      <w:pPr>
        <w:pStyle w:val="ConsPlusNormal"/>
      </w:pPr>
    </w:p>
    <w:p w:rsidR="00646EC6" w:rsidRDefault="00646EC6"/>
    <w:sectPr w:rsidR="00646EC6" w:rsidSect="006F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102"/>
    <w:rsid w:val="00080C1C"/>
    <w:rsid w:val="00467102"/>
    <w:rsid w:val="005D6F0D"/>
    <w:rsid w:val="00646EC6"/>
    <w:rsid w:val="00E65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0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10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467102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46710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0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10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467102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46710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95DF0709A031D16A8C2AA00C4C7B8BB627B94B2B307CB10BFF7941992BE2F01193F0474F59E2W4HAM" TargetMode="External"/><Relationship Id="rId18" Type="http://schemas.openxmlformats.org/officeDocument/2006/relationships/hyperlink" Target="consultantplus://offline/ref=1595DF0709A031D16A8C2AA00C4C7B8BBF2BB74A2C3B21BB03A675439E24BDE716DAFC464F59E74BWDH4M" TargetMode="External"/><Relationship Id="rId26" Type="http://schemas.openxmlformats.org/officeDocument/2006/relationships/hyperlink" Target="consultantplus://offline/ref=1595DF0709A031D16A8C2AA00C4C7B8BBF2CB6442D3F21BB03A675439E24BDE716DAFC464F59E64CWDH9M" TargetMode="External"/><Relationship Id="rId39" Type="http://schemas.openxmlformats.org/officeDocument/2006/relationships/hyperlink" Target="consultantplus://offline/ref=1595DF0709A031D16A8C2AA00C4C7B8BBC26BD402A3321BB03A675439E24BDE716DAFC464F59E64BWDHFM" TargetMode="External"/><Relationship Id="rId21" Type="http://schemas.openxmlformats.org/officeDocument/2006/relationships/hyperlink" Target="consultantplus://offline/ref=1595DF0709A031D16A8C2AA00C4C7B8BBF2CB6442D3F21BB03A675439E24BDE716DAFC464F59E64CWDHCM" TargetMode="External"/><Relationship Id="rId34" Type="http://schemas.openxmlformats.org/officeDocument/2006/relationships/hyperlink" Target="consultantplus://offline/ref=1595DF0709A031D16A8C2AA00C4C7B8BBF2AB6412F3F21BB03A675439EW2H4M" TargetMode="External"/><Relationship Id="rId42" Type="http://schemas.openxmlformats.org/officeDocument/2006/relationships/hyperlink" Target="consultantplus://offline/ref=1595DF0709A031D16A8C2AA00C4C7B8BBF2CB6442D3F21BB03A675439E24BDE716DAFC464F59E64FWDHCM" TargetMode="External"/><Relationship Id="rId47" Type="http://schemas.openxmlformats.org/officeDocument/2006/relationships/hyperlink" Target="consultantplus://offline/ref=1595DF0709A031D16A8C2AA00C4C7B8BBF2AB74B293221BB03A675439E24BDE716DAFC464F59E64AWDHEM" TargetMode="External"/><Relationship Id="rId50" Type="http://schemas.openxmlformats.org/officeDocument/2006/relationships/hyperlink" Target="consultantplus://offline/ref=1595DF0709A031D16A8C2AA00C4C7B8BBF2AB74B293221BB03A675439E24BDE716DAFC464F59E64AWDH5M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1595DF0709A031D16A8C2AA00C4C7B8BBF2AB74B293221BB03A675439E24BDE716DAFC464F59E64BWDH9M" TargetMode="External"/><Relationship Id="rId12" Type="http://schemas.openxmlformats.org/officeDocument/2006/relationships/hyperlink" Target="consultantplus://offline/ref=1595DF0709A031D16A8C2AA00C4C7B8BB627B94B2B307CB10BFF7941992BE2F01193F0474F59E5W4H0M" TargetMode="External"/><Relationship Id="rId17" Type="http://schemas.openxmlformats.org/officeDocument/2006/relationships/hyperlink" Target="consultantplus://offline/ref=1595DF0709A031D16A8C2AA00C4C7B8BBF2BB74A2C3B21BB03A675439E24BDE716DAFC464F59E74BWDHAM" TargetMode="External"/><Relationship Id="rId25" Type="http://schemas.openxmlformats.org/officeDocument/2006/relationships/hyperlink" Target="consultantplus://offline/ref=1595DF0709A031D16A8C2AA00C4C7B8BBF2AB6412F3F21BB03A675439EW2H4M" TargetMode="External"/><Relationship Id="rId33" Type="http://schemas.openxmlformats.org/officeDocument/2006/relationships/hyperlink" Target="consultantplus://offline/ref=1595DF0709A031D16A8C2AA00C4C7B8BBF2CB6442D3F21BB03A675439E24BDE716DAFC464F59E64CWDHAM" TargetMode="External"/><Relationship Id="rId38" Type="http://schemas.openxmlformats.org/officeDocument/2006/relationships/hyperlink" Target="consultantplus://offline/ref=1595DF0709A031D16A8C2AA00C4C7B8BBC26BD402A3321BB03A675439E24BDE716DAFC414CW5HDM" TargetMode="External"/><Relationship Id="rId46" Type="http://schemas.openxmlformats.org/officeDocument/2006/relationships/hyperlink" Target="consultantplus://offline/ref=1595DF0709A031D16A8C2AA00C4C7B8BBF2AB74B293221BB03A675439E24BDE716DAFC464F59E64AWDH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95DF0709A031D16A8C2AA00C4C7B8BBF2AB74B293221BB03A675439E24BDE716DAFC464F59E64BWDH9M" TargetMode="External"/><Relationship Id="rId20" Type="http://schemas.openxmlformats.org/officeDocument/2006/relationships/hyperlink" Target="consultantplus://offline/ref=1595DF0709A031D16A8C2AA00C4C7B8BBB28BC4B28307CB10BFF7941W9H9M" TargetMode="External"/><Relationship Id="rId29" Type="http://schemas.openxmlformats.org/officeDocument/2006/relationships/hyperlink" Target="consultantplus://offline/ref=1595DF0709A031D16A8C2AA00C4C7B8BBF2AB74B293221BB03A675439E24BDE716DAFC464F59E64BWDH8M" TargetMode="External"/><Relationship Id="rId41" Type="http://schemas.openxmlformats.org/officeDocument/2006/relationships/hyperlink" Target="consultantplus://offline/ref=1595DF0709A031D16A8C2AA00C4C7B8BBF2AB74B293221BB03A675439E24BDE716DAFC464F59E64AWDHD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95DF0709A031D16A8C2AA00C4C7B8BBF2ABD422A3E21BB03A675439E24BDE716DAFC464F59E64DWDH4M" TargetMode="External"/><Relationship Id="rId11" Type="http://schemas.openxmlformats.org/officeDocument/2006/relationships/hyperlink" Target="consultantplus://offline/ref=1595DF0709A031D16A8C2AA00C4C7B8BB627B94B2B307CB10BFF7941992BE2F01193F0474F59E5W4H8M" TargetMode="External"/><Relationship Id="rId24" Type="http://schemas.openxmlformats.org/officeDocument/2006/relationships/hyperlink" Target="consultantplus://offline/ref=1595DF0709A031D16A8C2AA00C4C7B8BBF2BB74A2C3B21BB03A675439E24BDE716DAFC464F59E74AWDHEM" TargetMode="External"/><Relationship Id="rId32" Type="http://schemas.openxmlformats.org/officeDocument/2006/relationships/hyperlink" Target="consultantplus://offline/ref=1595DF0709A031D16A8C2AA00C4C7B8BBF2ABD422A3E21BB03A675439E24BDE716DAFC464F59E64CWDHCM" TargetMode="External"/><Relationship Id="rId37" Type="http://schemas.openxmlformats.org/officeDocument/2006/relationships/hyperlink" Target="consultantplus://offline/ref=1595DF0709A031D16A8C2AA00C4C7B8BBF2AB74B293221BB03A675439E24BDE716DAFC464F59E64BWDH4M" TargetMode="External"/><Relationship Id="rId40" Type="http://schemas.openxmlformats.org/officeDocument/2006/relationships/hyperlink" Target="consultantplus://offline/ref=1595DF0709A031D16A8C2AA00C4C7B8BBF2ABD422F3321BB03A675439E24BDE716DAFC464F59E64AWDH5M" TargetMode="External"/><Relationship Id="rId45" Type="http://schemas.openxmlformats.org/officeDocument/2006/relationships/hyperlink" Target="consultantplus://offline/ref=1595DF0709A031D16A8C2AA00C4C7B8BBF2ABD422A3E21BB03A675439E24BDE716DAFC464F59E64CWDHCM" TargetMode="External"/><Relationship Id="rId53" Type="http://schemas.openxmlformats.org/officeDocument/2006/relationships/hyperlink" Target="consultantplus://offline/ref=1595DF0709A031D16A8C2AA00C4C7B8BBF2AB74B293221BB03A675439E24BDE716DAFC464F59E64DWDHEM" TargetMode="External"/><Relationship Id="rId5" Type="http://schemas.openxmlformats.org/officeDocument/2006/relationships/hyperlink" Target="consultantplus://offline/ref=1595DF0709A031D16A8C2AA00C4C7B8BBF2CB6442D3F21BB03A675439E24BDE716DAFC464F59E64CWDHDM" TargetMode="External"/><Relationship Id="rId15" Type="http://schemas.openxmlformats.org/officeDocument/2006/relationships/hyperlink" Target="consultantplus://offline/ref=1595DF0709A031D16A8C2AA00C4C7B8BBF2ABD422A3E21BB03A675439E24BDE716DAFC464F59E64DWDH4M" TargetMode="External"/><Relationship Id="rId23" Type="http://schemas.openxmlformats.org/officeDocument/2006/relationships/hyperlink" Target="consultantplus://offline/ref=1595DF0709A031D16A8C2AA00C4C7B8BB627B94B2B307CB10BFF7941992BE2F01193F0474F59E7W4HEM" TargetMode="External"/><Relationship Id="rId28" Type="http://schemas.openxmlformats.org/officeDocument/2006/relationships/hyperlink" Target="consultantplus://offline/ref=1595DF0709A031D16A8C2AA00C4C7B8BBF2CB6442D3F21BB03A675439E24BDE716DAFC464F59E64CWDH8M" TargetMode="External"/><Relationship Id="rId36" Type="http://schemas.openxmlformats.org/officeDocument/2006/relationships/hyperlink" Target="consultantplus://offline/ref=1595DF0709A031D16A8C2AA00C4C7B8BBF2AB74B293221BB03A675439E24BDE716DAFC464F59E64BWDHBM" TargetMode="External"/><Relationship Id="rId49" Type="http://schemas.openxmlformats.org/officeDocument/2006/relationships/hyperlink" Target="consultantplus://offline/ref=1595DF0709A031D16A8C2AA00C4C7B8BBF2AB74B293221BB03A675439E24BDE716DAFC464F59E64AWDHAM" TargetMode="External"/><Relationship Id="rId10" Type="http://schemas.openxmlformats.org/officeDocument/2006/relationships/hyperlink" Target="consultantplus://offline/ref=1595DF0709A031D16A8C2AA00C4C7B8BB627B94B2B307CB10BFF7941992BE2F01193F0474F59E7W4HEM" TargetMode="External"/><Relationship Id="rId19" Type="http://schemas.openxmlformats.org/officeDocument/2006/relationships/hyperlink" Target="consultantplus://offline/ref=1595DF0709A031D16A8C2AA00C4C7B8BBF2BB74A2C3B21BB03A675439E24BDE716DAFC464F59E74AWDHDM" TargetMode="External"/><Relationship Id="rId31" Type="http://schemas.openxmlformats.org/officeDocument/2006/relationships/hyperlink" Target="consultantplus://offline/ref=1595DF0709A031D16A8C2AA00C4C7B8BBF28B9452B3F21BB03A675439E24BDE716DAFC464F59E64DWDH5M" TargetMode="External"/><Relationship Id="rId44" Type="http://schemas.openxmlformats.org/officeDocument/2006/relationships/hyperlink" Target="consultantplus://offline/ref=1595DF0709A031D16A8C2AA00C4C7B8BBF2FB74323307CB10BFF7941992BE2F01193F0474F59E5W4HFM" TargetMode="External"/><Relationship Id="rId52" Type="http://schemas.openxmlformats.org/officeDocument/2006/relationships/hyperlink" Target="consultantplus://offline/ref=1595DF0709A031D16A8C2AA00C4C7B8BBC26BD45233321BB03A675439E24BDE716DAFC464F59E54FWDH9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595DF0709A031D16A8C2AA00C4C7B8BBC26BD45233321BB03A675439E24BDE716DAFC4FW4H8M" TargetMode="External"/><Relationship Id="rId14" Type="http://schemas.openxmlformats.org/officeDocument/2006/relationships/hyperlink" Target="consultantplus://offline/ref=1595DF0709A031D16A8C2AA00C4C7B8BBF2CB6442D3F21BB03A675439E24BDE716DAFC464F59E64CWDHDM" TargetMode="External"/><Relationship Id="rId22" Type="http://schemas.openxmlformats.org/officeDocument/2006/relationships/hyperlink" Target="consultantplus://offline/ref=1595DF0709A031D16A8C2AA00C4C7B8BBF2ABD422A3E21BB03A675439E24BDE716DAFC464F59E64CWDHDM" TargetMode="External"/><Relationship Id="rId27" Type="http://schemas.openxmlformats.org/officeDocument/2006/relationships/hyperlink" Target="consultantplus://offline/ref=1595DF0709A031D16A8C2AA00C4C7B8BBC26BD402A3321BB03A675439E24BDE716DAFC414CW5HDM" TargetMode="External"/><Relationship Id="rId30" Type="http://schemas.openxmlformats.org/officeDocument/2006/relationships/hyperlink" Target="consultantplus://offline/ref=1595DF0709A031D16A8C2AA00C4C7B8BBF2FB74323307CB10BFF7941992BE2F01193F0474F59E5W4HFM" TargetMode="External"/><Relationship Id="rId35" Type="http://schemas.openxmlformats.org/officeDocument/2006/relationships/hyperlink" Target="consultantplus://offline/ref=1595DF0709A031D16A8C2AA00C4C7B8BBF2CB6442D3F21BB03A675439E24BDE716DAFC464F59E64CWDH4M" TargetMode="External"/><Relationship Id="rId43" Type="http://schemas.openxmlformats.org/officeDocument/2006/relationships/hyperlink" Target="consultantplus://offline/ref=1595DF0709A031D16A8C2AA00C4C7B8BBF28B9452B3F21BB03A675439E24BDE716DAFC464F59E64DWDH5M" TargetMode="External"/><Relationship Id="rId48" Type="http://schemas.openxmlformats.org/officeDocument/2006/relationships/hyperlink" Target="consultantplus://offline/ref=1595DF0709A031D16A8C2AA00C4C7B8BBF2BB74A2C3B21BB03A675439E24BDE716DAFC464F59E74AWDH9M" TargetMode="External"/><Relationship Id="rId56" Type="http://schemas.microsoft.com/office/2007/relationships/stylesWithEffects" Target="stylesWithEffects.xml"/><Relationship Id="rId8" Type="http://schemas.openxmlformats.org/officeDocument/2006/relationships/hyperlink" Target="consultantplus://offline/ref=1595DF0709A031D16A8C2AA00C4C7B8BBF2BB74A2C3B21BB03A675439E24BDE716DAFC464F59E74BWDHAM" TargetMode="External"/><Relationship Id="rId51" Type="http://schemas.openxmlformats.org/officeDocument/2006/relationships/hyperlink" Target="consultantplus://offline/ref=1595DF0709A031D16A8C2AA00C4C7B8BBF2AB74B293221BB03A675439E24BDE716DAFC464F59E64DWDHF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5337</Words>
  <Characters>30422</Characters>
  <Application>Microsoft Office Word</Application>
  <DocSecurity>0</DocSecurity>
  <Lines>253</Lines>
  <Paragraphs>71</Paragraphs>
  <ScaleCrop>false</ScaleCrop>
  <Company>SPecialiST RePack</Company>
  <LinksUpToDate>false</LinksUpToDate>
  <CharactersWithSpaces>35688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</cp:lastModifiedBy>
  <cp:revision>2</cp:revision>
  <dcterms:created xsi:type="dcterms:W3CDTF">2017-12-04T14:16:00Z</dcterms:created>
  <dcterms:modified xsi:type="dcterms:W3CDTF">2017-12-04T14:16:00Z</dcterms:modified>
</cp:coreProperties>
</file>